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F2" w:rsidRPr="00E4079E" w:rsidRDefault="00C473F2" w:rsidP="00E4079E">
      <w:pPr>
        <w:pStyle w:val="a3"/>
        <w:spacing w:before="2304" w:beforeAutospacing="0" w:after="0" w:afterAutospacing="0"/>
        <w:ind w:left="3768" w:right="3197"/>
        <w:jc w:val="center"/>
      </w:pPr>
      <w:r w:rsidRPr="00E4079E">
        <w:rPr>
          <w:b/>
          <w:bCs/>
          <w:color w:val="000000"/>
          <w:sz w:val="34"/>
          <w:szCs w:val="34"/>
        </w:rPr>
        <w:t>С Т А Т У Т</w:t>
      </w:r>
    </w:p>
    <w:p w:rsidR="00C473F2" w:rsidRPr="00E4079E" w:rsidRDefault="00C473F2" w:rsidP="00E4079E">
      <w:pPr>
        <w:pStyle w:val="a3"/>
        <w:spacing w:before="840" w:beforeAutospacing="0" w:after="0" w:afterAutospacing="0"/>
        <w:ind w:left="1277" w:right="706"/>
        <w:jc w:val="center"/>
      </w:pPr>
      <w:r w:rsidRPr="00E4079E">
        <w:rPr>
          <w:b/>
          <w:bCs/>
          <w:color w:val="000000"/>
          <w:sz w:val="34"/>
          <w:szCs w:val="34"/>
        </w:rPr>
        <w:t>КОМУНАЛЬНОГО НЕКОМЕРЦІЙНОГО ПІДПРИЄМСТВА</w:t>
      </w:r>
    </w:p>
    <w:p w:rsidR="00C473F2" w:rsidRDefault="00C473F2" w:rsidP="00E4079E">
      <w:pPr>
        <w:pStyle w:val="a3"/>
        <w:spacing w:before="250" w:beforeAutospacing="0" w:after="0" w:afterAutospacing="0"/>
        <w:ind w:left="139" w:right="-528"/>
        <w:jc w:val="center"/>
        <w:rPr>
          <w:b/>
          <w:bCs/>
          <w:color w:val="000000"/>
          <w:sz w:val="34"/>
          <w:szCs w:val="34"/>
          <w:lang w:val="uk-UA"/>
        </w:rPr>
      </w:pPr>
      <w:r w:rsidRPr="00E4079E">
        <w:rPr>
          <w:b/>
          <w:bCs/>
          <w:color w:val="000000"/>
          <w:sz w:val="34"/>
          <w:szCs w:val="34"/>
        </w:rPr>
        <w:t>«</w:t>
      </w:r>
      <w:r w:rsidRPr="00E4079E">
        <w:rPr>
          <w:b/>
          <w:bCs/>
          <w:color w:val="000000"/>
          <w:sz w:val="34"/>
          <w:szCs w:val="34"/>
          <w:lang w:val="uk-UA"/>
        </w:rPr>
        <w:t>МИКОЛАЇВСЬКА ОБЛАСНА ДИТЯЧА КЛІНІЧНА ЛІКАРНЯ</w:t>
      </w:r>
      <w:r>
        <w:rPr>
          <w:b/>
          <w:bCs/>
          <w:color w:val="000000"/>
          <w:sz w:val="34"/>
          <w:szCs w:val="34"/>
          <w:lang w:val="uk-UA"/>
        </w:rPr>
        <w:t>»</w:t>
      </w:r>
    </w:p>
    <w:p w:rsidR="00C473F2" w:rsidRPr="00E4079E" w:rsidRDefault="00C473F2" w:rsidP="00E4079E">
      <w:pPr>
        <w:pStyle w:val="a3"/>
        <w:spacing w:before="250" w:beforeAutospacing="0" w:after="0" w:afterAutospacing="0"/>
        <w:ind w:left="139" w:right="-528"/>
        <w:jc w:val="center"/>
      </w:pPr>
      <w:r w:rsidRPr="00E4079E">
        <w:rPr>
          <w:b/>
          <w:bCs/>
          <w:color w:val="000000"/>
          <w:sz w:val="34"/>
          <w:szCs w:val="34"/>
          <w:lang w:val="uk-UA"/>
        </w:rPr>
        <w:t>МИКОЛАЇВСЬКОЇ ОБЛАСНОЇ РАДИ</w:t>
      </w:r>
      <w:r w:rsidRPr="00E4079E">
        <w:rPr>
          <w:b/>
          <w:bCs/>
          <w:color w:val="000000"/>
          <w:sz w:val="34"/>
          <w:szCs w:val="34"/>
        </w:rPr>
        <w:t>»</w:t>
      </w:r>
    </w:p>
    <w:p w:rsidR="00C473F2" w:rsidRPr="00E4079E" w:rsidRDefault="00C473F2" w:rsidP="00E4079E">
      <w:pPr>
        <w:pStyle w:val="a3"/>
        <w:spacing w:before="6341" w:beforeAutospacing="0" w:after="0" w:afterAutospacing="0"/>
        <w:ind w:left="4368" w:right="3802"/>
        <w:jc w:val="center"/>
        <w:rPr>
          <w:sz w:val="28"/>
          <w:szCs w:val="28"/>
        </w:rPr>
      </w:pPr>
      <w:r w:rsidRPr="00E4079E">
        <w:rPr>
          <w:color w:val="000000"/>
          <w:sz w:val="28"/>
          <w:szCs w:val="28"/>
        </w:rPr>
        <w:t>201</w:t>
      </w:r>
      <w:r w:rsidRPr="00E4079E">
        <w:rPr>
          <w:color w:val="000000"/>
          <w:sz w:val="28"/>
          <w:szCs w:val="28"/>
          <w:lang w:val="uk-UA"/>
        </w:rPr>
        <w:t>9</w:t>
      </w:r>
      <w:r w:rsidRPr="00E4079E">
        <w:rPr>
          <w:color w:val="000000"/>
          <w:sz w:val="28"/>
          <w:szCs w:val="28"/>
        </w:rPr>
        <w:t xml:space="preserve"> рік</w:t>
      </w:r>
    </w:p>
    <w:p w:rsidR="00C473F2" w:rsidRPr="00E4079E" w:rsidRDefault="00C473F2" w:rsidP="00C000F7">
      <w:pPr>
        <w:pStyle w:val="a3"/>
        <w:spacing w:before="686" w:beforeAutospacing="0" w:after="0" w:afterAutospacing="0"/>
        <w:ind w:left="9389" w:right="-590"/>
        <w:rPr>
          <w:color w:val="000000"/>
          <w:sz w:val="22"/>
          <w:szCs w:val="22"/>
        </w:rPr>
      </w:pPr>
    </w:p>
    <w:p w:rsidR="00C473F2" w:rsidRDefault="00C473F2" w:rsidP="00C000F7">
      <w:pPr>
        <w:pStyle w:val="a3"/>
        <w:spacing w:before="686" w:beforeAutospacing="0" w:after="0" w:afterAutospacing="0"/>
        <w:ind w:left="9389" w:right="-590"/>
        <w:rPr>
          <w:color w:val="000000"/>
          <w:sz w:val="22"/>
          <w:szCs w:val="22"/>
        </w:rPr>
      </w:pPr>
    </w:p>
    <w:p w:rsidR="00C473F2" w:rsidRPr="00E4079E" w:rsidRDefault="00C473F2" w:rsidP="00C000F7">
      <w:pPr>
        <w:pStyle w:val="a3"/>
        <w:spacing w:before="686" w:beforeAutospacing="0" w:after="0" w:afterAutospacing="0"/>
        <w:ind w:left="9389" w:right="-590"/>
        <w:rPr>
          <w:color w:val="000000"/>
          <w:sz w:val="28"/>
          <w:szCs w:val="28"/>
        </w:rPr>
      </w:pPr>
    </w:p>
    <w:p w:rsidR="00C473F2" w:rsidRPr="00E4079E" w:rsidRDefault="00C473F2" w:rsidP="00C000F7">
      <w:pPr>
        <w:pStyle w:val="a3"/>
        <w:spacing w:before="0" w:beforeAutospacing="0" w:after="0" w:afterAutospacing="0"/>
        <w:ind w:left="4205" w:right="3638"/>
        <w:rPr>
          <w:color w:val="000000"/>
          <w:sz w:val="28"/>
          <w:szCs w:val="28"/>
        </w:rPr>
      </w:pPr>
      <w:r w:rsidRPr="00E4079E">
        <w:rPr>
          <w:b/>
          <w:bCs/>
          <w:color w:val="000000"/>
          <w:sz w:val="28"/>
          <w:szCs w:val="28"/>
        </w:rPr>
        <w:t xml:space="preserve">РОЗДІЛ І </w:t>
      </w:r>
    </w:p>
    <w:p w:rsidR="00C473F2" w:rsidRPr="00E4079E" w:rsidRDefault="00C473F2" w:rsidP="00C000F7">
      <w:pPr>
        <w:pStyle w:val="a3"/>
        <w:spacing w:before="230" w:beforeAutospacing="0" w:after="0" w:afterAutospacing="0"/>
        <w:ind w:left="3178" w:right="2611"/>
        <w:rPr>
          <w:color w:val="000000"/>
          <w:sz w:val="28"/>
          <w:szCs w:val="28"/>
        </w:rPr>
      </w:pPr>
      <w:r w:rsidRPr="00E4079E">
        <w:rPr>
          <w:b/>
          <w:bCs/>
          <w:color w:val="000000"/>
          <w:sz w:val="28"/>
          <w:szCs w:val="28"/>
        </w:rPr>
        <w:t xml:space="preserve">ЗАГАЛЬНІ ПОЛОЖЕННЯ </w:t>
      </w:r>
    </w:p>
    <w:p w:rsidR="00C473F2" w:rsidRPr="00E4079E" w:rsidRDefault="00C473F2" w:rsidP="00C000F7">
      <w:pPr>
        <w:pStyle w:val="a3"/>
        <w:spacing w:before="230" w:beforeAutospacing="0" w:after="0" w:afterAutospacing="0"/>
        <w:ind w:left="-24" w:right="-595"/>
        <w:jc w:val="both"/>
        <w:rPr>
          <w:color w:val="000000"/>
          <w:sz w:val="28"/>
          <w:szCs w:val="28"/>
        </w:rPr>
      </w:pPr>
      <w:r w:rsidRPr="00E4079E">
        <w:rPr>
          <w:color w:val="000000"/>
          <w:sz w:val="28"/>
          <w:szCs w:val="28"/>
        </w:rPr>
        <w:t xml:space="preserve">1.1. КОМУНАЛЬНЕ НЕКОМЕРЦІЙНЕ ПІДПРИЄМСТВО «Миколаївська обласна дитяча клінічна лікарня» Миколаївської обласної ради (надалі – Підприємство) є лікарняним закладом охорони здоров’я – комунальним унітарним некомерційним підприємством, що надає послуги </w:t>
      </w:r>
      <w:r w:rsidRPr="00E4079E">
        <w:rPr>
          <w:i/>
          <w:iCs/>
          <w:color w:val="000000"/>
          <w:sz w:val="28"/>
          <w:szCs w:val="28"/>
        </w:rPr>
        <w:t>третинної високоспеціалізованої</w:t>
      </w:r>
      <w:r w:rsidRPr="00E4079E">
        <w:rPr>
          <w:color w:val="000000"/>
          <w:sz w:val="28"/>
          <w:szCs w:val="28"/>
        </w:rPr>
        <w:t xml:space="preserve"> медичної допомоги</w:t>
      </w:r>
      <w:r w:rsidRPr="00E4079E">
        <w:rPr>
          <w:color w:val="000000"/>
          <w:sz w:val="28"/>
          <w:szCs w:val="28"/>
          <w:lang w:val="uk-UA"/>
        </w:rPr>
        <w:t xml:space="preserve"> дітям віком від 0 до 18 </w:t>
      </w:r>
      <w:proofErr w:type="gramStart"/>
      <w:r w:rsidRPr="00E4079E">
        <w:rPr>
          <w:color w:val="000000"/>
          <w:sz w:val="28"/>
          <w:szCs w:val="28"/>
          <w:lang w:val="uk-UA"/>
        </w:rPr>
        <w:t>років</w:t>
      </w:r>
      <w:r w:rsidRPr="00E4079E">
        <w:rPr>
          <w:color w:val="000000"/>
          <w:sz w:val="28"/>
          <w:szCs w:val="28"/>
        </w:rPr>
        <w:t xml:space="preserve"> </w:t>
      </w:r>
      <w:r>
        <w:rPr>
          <w:color w:val="000000"/>
          <w:sz w:val="28"/>
          <w:szCs w:val="28"/>
          <w:lang w:val="uk-UA"/>
        </w:rPr>
        <w:t xml:space="preserve"> в</w:t>
      </w:r>
      <w:proofErr w:type="gramEnd"/>
      <w:r>
        <w:rPr>
          <w:color w:val="000000"/>
          <w:sz w:val="28"/>
          <w:szCs w:val="28"/>
          <w:lang w:val="uk-UA"/>
        </w:rPr>
        <w:t xml:space="preserve"> </w:t>
      </w:r>
      <w:r w:rsidRPr="00E4079E">
        <w:rPr>
          <w:color w:val="000000"/>
          <w:sz w:val="28"/>
          <w:szCs w:val="28"/>
        </w:rPr>
        <w:t xml:space="preserve">порядку та на умовах, встановлених законодавством України та цим Статутом.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1.2. Підприємство створене за рішенням Миколаївської обласної ради (надалі – Засновник) від «26 травня» 2019року No 25 відповідно до Закону України «Про місцеве самоврядування в Україні» шляхом перетворення Комунального закладу охорони здоров’я «Миколаївська обласна дитяча клінічна лікарня» Миколаївської обланої ради у комунальне некомерційне підприємство. Майно пiдприємства є </w:t>
      </w:r>
      <w:r w:rsidRPr="00E4079E">
        <w:rPr>
          <w:color w:val="000000"/>
          <w:sz w:val="28"/>
          <w:szCs w:val="28"/>
          <w:lang w:val="uk-UA"/>
        </w:rPr>
        <w:t>спільною</w:t>
      </w:r>
      <w:r w:rsidRPr="00E4079E">
        <w:rPr>
          <w:color w:val="000000"/>
          <w:sz w:val="28"/>
          <w:szCs w:val="28"/>
        </w:rPr>
        <w:t xml:space="preserve"> власністю територіальних громад сіл, селищ, міст </w:t>
      </w:r>
      <w:r w:rsidRPr="00E4079E">
        <w:rPr>
          <w:color w:val="000000"/>
          <w:sz w:val="28"/>
          <w:szCs w:val="28"/>
          <w:lang w:val="uk-UA"/>
        </w:rPr>
        <w:t xml:space="preserve">Миколаївської </w:t>
      </w:r>
      <w:proofErr w:type="gramStart"/>
      <w:r w:rsidRPr="00E4079E">
        <w:rPr>
          <w:color w:val="000000"/>
          <w:sz w:val="28"/>
          <w:szCs w:val="28"/>
        </w:rPr>
        <w:t>області  в</w:t>
      </w:r>
      <w:proofErr w:type="gramEnd"/>
      <w:r w:rsidRPr="00E4079E">
        <w:rPr>
          <w:color w:val="000000"/>
          <w:sz w:val="28"/>
          <w:szCs w:val="28"/>
        </w:rPr>
        <w:t xml:space="preserve"> особі Миколаївської обласної ради Миколаївської областi.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Підприємство є правонаступником усього майна, всіх прав та обов’язків Комунального закладу охорони здоров’я «Миколаївська обласна дитяча клінічна лікарня» Миколаївської обласної ради.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1.3. Підприємство створене на базі </w:t>
      </w:r>
      <w:proofErr w:type="gramStart"/>
      <w:r w:rsidRPr="00E4079E">
        <w:rPr>
          <w:color w:val="000000"/>
          <w:sz w:val="28"/>
          <w:szCs w:val="28"/>
        </w:rPr>
        <w:t>майна  територіальних</w:t>
      </w:r>
      <w:proofErr w:type="gramEnd"/>
      <w:r w:rsidRPr="00E4079E">
        <w:rPr>
          <w:color w:val="000000"/>
          <w:sz w:val="28"/>
          <w:szCs w:val="28"/>
        </w:rPr>
        <w:t xml:space="preserve"> громад сіл, селищ, міст </w:t>
      </w:r>
      <w:r w:rsidRPr="00E4079E">
        <w:rPr>
          <w:color w:val="000000"/>
          <w:sz w:val="28"/>
          <w:szCs w:val="28"/>
          <w:lang w:val="uk-UA"/>
        </w:rPr>
        <w:t xml:space="preserve">Миколаївської </w:t>
      </w:r>
      <w:r w:rsidRPr="00E4079E">
        <w:rPr>
          <w:color w:val="000000"/>
          <w:sz w:val="28"/>
          <w:szCs w:val="28"/>
        </w:rPr>
        <w:t>області.</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1.4. Засновником, Власником та органом управління майном Підприємства є територіальні громади </w:t>
      </w:r>
      <w:r w:rsidRPr="00E4079E">
        <w:rPr>
          <w:color w:val="000000"/>
          <w:sz w:val="28"/>
          <w:szCs w:val="28"/>
          <w:lang w:val="uk-UA"/>
        </w:rPr>
        <w:t>сіл, селищ, міст Миколаївської області</w:t>
      </w:r>
      <w:r w:rsidRPr="00E4079E">
        <w:rPr>
          <w:color w:val="000000"/>
          <w:sz w:val="28"/>
          <w:szCs w:val="28"/>
        </w:rPr>
        <w:t xml:space="preserve"> в особі Миколаївської обласної ради (надалі – Засновник). Підприємство є підпорядкованим, підзвітним та підконтрольним Засновнику.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C473F2" w:rsidRPr="00015CF7" w:rsidRDefault="00C473F2" w:rsidP="00C000F7">
      <w:pPr>
        <w:pStyle w:val="a3"/>
        <w:spacing w:before="230" w:beforeAutospacing="0" w:after="0" w:afterAutospacing="0"/>
        <w:ind w:left="-24" w:right="-595"/>
        <w:jc w:val="both"/>
        <w:rPr>
          <w:color w:val="000000"/>
          <w:sz w:val="28"/>
          <w:szCs w:val="28"/>
          <w:lang w:val="uk-UA"/>
        </w:rPr>
      </w:pPr>
      <w:r w:rsidRPr="00E4079E">
        <w:rPr>
          <w:color w:val="000000"/>
          <w:sz w:val="28"/>
          <w:szCs w:val="28"/>
        </w:rPr>
        <w:t>1.6. Забороняється розподіл отриманих доходів (прибутків) Підприємства або їх частини серед засновників (учасників)</w:t>
      </w:r>
      <w:r w:rsidRPr="00015CF7">
        <w:rPr>
          <w:color w:val="000000"/>
          <w:sz w:val="28"/>
          <w:szCs w:val="28"/>
          <w:lang w:val="uk-UA"/>
        </w:rPr>
        <w:t xml:space="preserve">,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C473F2" w:rsidRPr="00E52709" w:rsidRDefault="00C473F2" w:rsidP="00C000F7">
      <w:pPr>
        <w:pStyle w:val="a3"/>
        <w:spacing w:before="230" w:beforeAutospacing="0" w:after="0" w:afterAutospacing="0"/>
        <w:ind w:left="-24" w:right="-595"/>
        <w:jc w:val="both"/>
        <w:rPr>
          <w:color w:val="000000"/>
          <w:sz w:val="28"/>
          <w:szCs w:val="28"/>
          <w:lang w:val="uk-UA"/>
        </w:rPr>
      </w:pPr>
      <w:r w:rsidRPr="00E52709">
        <w:rPr>
          <w:color w:val="000000"/>
          <w:sz w:val="28"/>
          <w:szCs w:val="28"/>
          <w:lang w:val="uk-UA"/>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w:t>
      </w:r>
      <w:r w:rsidRPr="00E4079E">
        <w:rPr>
          <w:color w:val="000000"/>
          <w:sz w:val="28"/>
          <w:szCs w:val="28"/>
        </w:rPr>
        <w:lastRenderedPageBreak/>
        <w:t xml:space="preserve">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 </w:t>
      </w:r>
    </w:p>
    <w:p w:rsidR="00C473F2" w:rsidRPr="00E4079E" w:rsidRDefault="00C473F2" w:rsidP="00C000F7">
      <w:pPr>
        <w:pStyle w:val="a3"/>
        <w:spacing w:before="230" w:beforeAutospacing="0" w:after="0" w:afterAutospacing="0"/>
        <w:ind w:left="1718" w:right="1152"/>
        <w:rPr>
          <w:color w:val="000000"/>
          <w:sz w:val="28"/>
          <w:szCs w:val="28"/>
        </w:rPr>
      </w:pPr>
      <w:r w:rsidRPr="00E4079E">
        <w:rPr>
          <w:b/>
          <w:bCs/>
          <w:color w:val="000000"/>
          <w:sz w:val="28"/>
          <w:szCs w:val="28"/>
        </w:rPr>
        <w:t xml:space="preserve">2. НАЙМЕНУВАННЯ ТА МІСЦЕЗНАХОДЖЕННЯ </w:t>
      </w:r>
    </w:p>
    <w:p w:rsidR="00C473F2" w:rsidRPr="00E4079E" w:rsidRDefault="00C473F2" w:rsidP="00C000F7">
      <w:pPr>
        <w:pStyle w:val="a3"/>
        <w:spacing w:before="230" w:beforeAutospacing="0" w:after="0" w:afterAutospacing="0"/>
        <w:ind w:left="-24" w:right="6720"/>
        <w:rPr>
          <w:color w:val="000000"/>
          <w:sz w:val="28"/>
          <w:szCs w:val="28"/>
        </w:rPr>
      </w:pPr>
      <w:r w:rsidRPr="00E4079E">
        <w:rPr>
          <w:color w:val="000000"/>
          <w:sz w:val="28"/>
          <w:szCs w:val="28"/>
        </w:rPr>
        <w:t xml:space="preserve">2.1. Найменування: </w:t>
      </w:r>
    </w:p>
    <w:p w:rsidR="00C473F2" w:rsidRPr="00E4079E" w:rsidRDefault="00C473F2" w:rsidP="00FB2C60">
      <w:pPr>
        <w:pStyle w:val="a3"/>
        <w:spacing w:before="230" w:beforeAutospacing="0" w:after="0" w:afterAutospacing="0"/>
        <w:ind w:left="-24" w:right="-590"/>
        <w:rPr>
          <w:color w:val="000000"/>
          <w:sz w:val="28"/>
          <w:szCs w:val="28"/>
        </w:rPr>
      </w:pPr>
      <w:r w:rsidRPr="00E4079E">
        <w:rPr>
          <w:color w:val="000000"/>
          <w:sz w:val="28"/>
          <w:szCs w:val="28"/>
        </w:rPr>
        <w:t xml:space="preserve">2.1.1. Повне найменування Підприємства – КОМУНАЛЬНЕ НЕКОМЕРЦІЙНЕ ПІДПРИЄМСТВО «Миколаївська обласна дитяча клінічна лікарня» Миколаївської обласної ради; </w:t>
      </w:r>
    </w:p>
    <w:p w:rsidR="00C473F2" w:rsidRPr="00E4079E" w:rsidRDefault="00C473F2" w:rsidP="00FB2C60">
      <w:pPr>
        <w:pStyle w:val="a3"/>
        <w:spacing w:before="230" w:beforeAutospacing="0" w:after="0" w:afterAutospacing="0"/>
        <w:ind w:left="-24" w:right="-590"/>
        <w:rPr>
          <w:color w:val="000000"/>
          <w:sz w:val="28"/>
          <w:szCs w:val="28"/>
        </w:rPr>
      </w:pPr>
    </w:p>
    <w:p w:rsidR="00C473F2" w:rsidRDefault="00C473F2" w:rsidP="00E4079E">
      <w:pPr>
        <w:pStyle w:val="a3"/>
        <w:spacing w:before="0" w:beforeAutospacing="0" w:after="0" w:afterAutospacing="0"/>
        <w:ind w:left="-24" w:right="1128"/>
        <w:rPr>
          <w:color w:val="000000"/>
          <w:sz w:val="28"/>
          <w:szCs w:val="28"/>
        </w:rPr>
      </w:pPr>
      <w:r w:rsidRPr="00E4079E">
        <w:rPr>
          <w:color w:val="000000"/>
          <w:sz w:val="28"/>
          <w:szCs w:val="28"/>
        </w:rPr>
        <w:t xml:space="preserve">2.1.2. Скорочене найменування Підприємства: – КНП «МОДКЛ». </w:t>
      </w:r>
    </w:p>
    <w:p w:rsidR="00C473F2" w:rsidRPr="00015CF7" w:rsidRDefault="00C473F2" w:rsidP="00E4079E">
      <w:pPr>
        <w:pStyle w:val="a3"/>
        <w:spacing w:before="0" w:beforeAutospacing="0" w:after="0" w:afterAutospacing="0"/>
        <w:ind w:left="-24" w:right="1128"/>
        <w:rPr>
          <w:color w:val="000000"/>
          <w:sz w:val="28"/>
          <w:szCs w:val="28"/>
          <w:lang w:val="uk-UA"/>
        </w:rPr>
      </w:pPr>
      <w:r w:rsidRPr="00E4079E">
        <w:rPr>
          <w:color w:val="000000"/>
          <w:sz w:val="28"/>
          <w:szCs w:val="28"/>
        </w:rPr>
        <w:t>2.2. Місцезнаходження Підприємства</w:t>
      </w:r>
      <w:proofErr w:type="gramStart"/>
      <w:r w:rsidRPr="00E4079E">
        <w:rPr>
          <w:color w:val="000000"/>
          <w:sz w:val="28"/>
          <w:szCs w:val="28"/>
        </w:rPr>
        <w:t>:.Місцезнаходження</w:t>
      </w:r>
      <w:proofErr w:type="gramEnd"/>
      <w:r w:rsidRPr="00E4079E">
        <w:rPr>
          <w:color w:val="000000"/>
          <w:sz w:val="28"/>
          <w:szCs w:val="28"/>
        </w:rPr>
        <w:t xml:space="preserve"> Підприємства:</w:t>
      </w:r>
      <w:r w:rsidRPr="00E4079E">
        <w:rPr>
          <w:color w:val="000000"/>
          <w:sz w:val="28"/>
          <w:szCs w:val="28"/>
          <w:lang w:val="uk-UA"/>
        </w:rPr>
        <w:t xml:space="preserve"> Україна, </w:t>
      </w:r>
      <w:smartTag w:uri="urn:schemas-microsoft-com:office:smarttags" w:element="metricconverter">
        <w:smartTagPr>
          <w:attr w:name="ProductID" w:val="54018, м"/>
        </w:smartTagPr>
        <w:r w:rsidRPr="00E4079E">
          <w:rPr>
            <w:color w:val="000000"/>
            <w:sz w:val="28"/>
            <w:szCs w:val="28"/>
            <w:lang w:val="uk-UA"/>
          </w:rPr>
          <w:t>54018, м</w:t>
        </w:r>
      </w:smartTag>
      <w:r w:rsidRPr="00E4079E">
        <w:rPr>
          <w:color w:val="000000"/>
          <w:sz w:val="28"/>
          <w:szCs w:val="28"/>
          <w:lang w:val="uk-UA"/>
        </w:rPr>
        <w:t>. Миколаїв, вул. Миколаївська, 21.</w:t>
      </w:r>
    </w:p>
    <w:p w:rsidR="00C473F2" w:rsidRPr="00E4079E" w:rsidRDefault="00C473F2" w:rsidP="00C000F7">
      <w:pPr>
        <w:pStyle w:val="a3"/>
        <w:spacing w:before="230" w:beforeAutospacing="0" w:after="0" w:afterAutospacing="0"/>
        <w:ind w:left="-24" w:right="1022"/>
        <w:rPr>
          <w:color w:val="000000"/>
          <w:sz w:val="28"/>
          <w:szCs w:val="28"/>
          <w:lang w:val="uk-UA"/>
        </w:rPr>
      </w:pPr>
    </w:p>
    <w:p w:rsidR="00C473F2" w:rsidRPr="00E4079E" w:rsidRDefault="00C473F2" w:rsidP="00122CC8">
      <w:pPr>
        <w:pStyle w:val="a3"/>
        <w:spacing w:before="230" w:beforeAutospacing="0" w:after="0" w:afterAutospacing="0" w:line="360" w:lineRule="auto"/>
        <w:ind w:left="2496" w:right="1925"/>
        <w:rPr>
          <w:b/>
          <w:bCs/>
          <w:color w:val="000000"/>
          <w:sz w:val="28"/>
          <w:szCs w:val="28"/>
          <w:lang w:val="uk-UA"/>
        </w:rPr>
      </w:pPr>
      <w:r w:rsidRPr="00E4079E">
        <w:rPr>
          <w:b/>
          <w:bCs/>
          <w:color w:val="000000"/>
          <w:sz w:val="28"/>
          <w:szCs w:val="28"/>
          <w:lang w:val="uk-UA"/>
        </w:rPr>
        <w:t xml:space="preserve">3. МЕТА ТА ПРЕДМЕТ ДІЯЛЬНОСТІ </w:t>
      </w:r>
    </w:p>
    <w:p w:rsidR="00C473F2" w:rsidRPr="00E4079E" w:rsidRDefault="00C473F2" w:rsidP="00CA47EE">
      <w:pPr>
        <w:spacing w:line="240" w:lineRule="auto"/>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 xml:space="preserve">3.1. Основною метою створення Підприємства є </w:t>
      </w:r>
      <w:r>
        <w:rPr>
          <w:rFonts w:ascii="Times New Roman" w:hAnsi="Times New Roman"/>
          <w:color w:val="000000"/>
          <w:sz w:val="28"/>
          <w:szCs w:val="28"/>
          <w:lang w:val="uk-UA"/>
        </w:rPr>
        <w:t>забезпечення  медичного обслуговування   дитячого населення  шляхом надання   йому  медичних  послуг  в порядку  та обсязі ,  встановлених  законодавством</w:t>
      </w:r>
      <w:r w:rsidRPr="00E4079E">
        <w:rPr>
          <w:rFonts w:ascii="Times New Roman" w:hAnsi="Times New Roman"/>
          <w:color w:val="000000"/>
          <w:sz w:val="28"/>
          <w:szCs w:val="28"/>
          <w:lang w:val="uk-UA"/>
        </w:rPr>
        <w:t>.</w:t>
      </w:r>
    </w:p>
    <w:p w:rsidR="00C473F2" w:rsidRPr="00E4079E" w:rsidRDefault="00C473F2" w:rsidP="007F7365">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 Відповідно до поставленої мети предметом діяльності Підприємства є:</w:t>
      </w:r>
    </w:p>
    <w:p w:rsidR="00C473F2" w:rsidRDefault="00C473F2" w:rsidP="00CA47EE">
      <w:pPr>
        <w:spacing w:line="240" w:lineRule="auto"/>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w:t>
      </w:r>
      <w:r>
        <w:rPr>
          <w:rFonts w:ascii="Times New Roman" w:hAnsi="Times New Roman"/>
          <w:color w:val="000000"/>
          <w:sz w:val="28"/>
          <w:szCs w:val="28"/>
          <w:lang w:val="uk-UA"/>
        </w:rPr>
        <w:t>1</w:t>
      </w:r>
      <w:r w:rsidRPr="00E4079E">
        <w:rPr>
          <w:rFonts w:ascii="Times New Roman" w:hAnsi="Times New Roman"/>
          <w:color w:val="000000"/>
          <w:sz w:val="28"/>
          <w:szCs w:val="28"/>
          <w:lang w:val="uk-UA"/>
        </w:rPr>
        <w:t>. </w:t>
      </w:r>
      <w:r>
        <w:rPr>
          <w:rFonts w:ascii="Times New Roman" w:hAnsi="Times New Roman"/>
          <w:color w:val="000000"/>
          <w:sz w:val="28"/>
          <w:szCs w:val="28"/>
          <w:lang w:val="uk-UA"/>
        </w:rPr>
        <w:t>Створення  разом    із власником  умов, необхідних   для забезпечення  доступної та якісної медичної  допомоги  дитячому  населенню, організації належного  управління  внутрішнім  лікувально  - діагностичним  процесом   та ефективного  використання  майна та інших   ресурсів  Підприємства;</w:t>
      </w:r>
    </w:p>
    <w:p w:rsidR="00C473F2" w:rsidRPr="00E4079E" w:rsidRDefault="00C473F2" w:rsidP="00CA47EE">
      <w:pPr>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3.2.2. Н</w:t>
      </w:r>
      <w:r w:rsidRPr="00E4079E">
        <w:rPr>
          <w:rFonts w:ascii="Times New Roman" w:hAnsi="Times New Roman"/>
          <w:color w:val="000000"/>
          <w:sz w:val="28"/>
          <w:szCs w:val="28"/>
          <w:lang w:val="uk-UA"/>
        </w:rPr>
        <w:t xml:space="preserve">адання </w:t>
      </w:r>
      <w:r>
        <w:rPr>
          <w:rFonts w:ascii="Times New Roman" w:hAnsi="Times New Roman"/>
          <w:color w:val="000000"/>
          <w:sz w:val="28"/>
          <w:szCs w:val="28"/>
          <w:lang w:val="uk-UA"/>
        </w:rPr>
        <w:t>пацієнтам  відповідно  до законодавства на безвідплатній   та відплатній основі послуг  третинної/високоспеціалізованої  стаціонарної   медичної допомоги, у тому числі екстреної (</w:t>
      </w:r>
      <w:r w:rsidRPr="00E4079E">
        <w:rPr>
          <w:rFonts w:ascii="Times New Roman" w:hAnsi="Times New Roman"/>
          <w:color w:val="000000"/>
          <w:sz w:val="28"/>
          <w:szCs w:val="28"/>
          <w:lang w:val="uk-UA"/>
        </w:rPr>
        <w:t>невідкладної</w:t>
      </w:r>
      <w:r>
        <w:rPr>
          <w:rFonts w:ascii="Times New Roman" w:hAnsi="Times New Roman"/>
          <w:color w:val="000000"/>
          <w:sz w:val="28"/>
          <w:szCs w:val="28"/>
          <w:lang w:val="uk-UA"/>
        </w:rPr>
        <w:t>), необхідної для забезпечення   належних профілактики, діагностики і лікування хвороб, травм, отруєнь чи інших  розладів здоров’я  дитячому населенню області  (віком від  0 до 18 років);</w:t>
      </w:r>
    </w:p>
    <w:p w:rsidR="00C473F2" w:rsidRPr="00E4079E" w:rsidRDefault="00C473F2" w:rsidP="00CA47EE">
      <w:pPr>
        <w:spacing w:line="240" w:lineRule="auto"/>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w:t>
      </w:r>
      <w:r>
        <w:rPr>
          <w:rFonts w:ascii="Times New Roman" w:hAnsi="Times New Roman"/>
          <w:color w:val="000000"/>
          <w:sz w:val="28"/>
          <w:szCs w:val="28"/>
          <w:lang w:val="uk-UA"/>
        </w:rPr>
        <w:t>3</w:t>
      </w:r>
      <w:r w:rsidRPr="00E4079E">
        <w:rPr>
          <w:rFonts w:ascii="Times New Roman" w:hAnsi="Times New Roman"/>
          <w:color w:val="000000"/>
          <w:sz w:val="28"/>
          <w:szCs w:val="28"/>
          <w:lang w:val="uk-UA"/>
        </w:rPr>
        <w:t xml:space="preserve">. Надання </w:t>
      </w:r>
      <w:r>
        <w:rPr>
          <w:rFonts w:ascii="Times New Roman" w:hAnsi="Times New Roman"/>
          <w:color w:val="000000"/>
          <w:sz w:val="28"/>
          <w:szCs w:val="28"/>
          <w:lang w:val="uk-UA"/>
        </w:rPr>
        <w:t xml:space="preserve"> пацієнтам  відповідно до законодавства на безвідплатній  та відплатній основі  </w:t>
      </w:r>
      <w:r w:rsidRPr="00E4079E">
        <w:rPr>
          <w:rFonts w:ascii="Times New Roman" w:hAnsi="Times New Roman"/>
          <w:color w:val="000000"/>
          <w:sz w:val="28"/>
          <w:szCs w:val="28"/>
          <w:lang w:val="uk-UA"/>
        </w:rPr>
        <w:t>спеціалізованої</w:t>
      </w:r>
      <w:r>
        <w:rPr>
          <w:rFonts w:ascii="Times New Roman" w:hAnsi="Times New Roman"/>
          <w:color w:val="000000"/>
          <w:sz w:val="28"/>
          <w:szCs w:val="28"/>
          <w:lang w:val="uk-UA"/>
        </w:rPr>
        <w:t xml:space="preserve"> (високоспеціалізованої) </w:t>
      </w:r>
      <w:r w:rsidRPr="00E4079E">
        <w:rPr>
          <w:rFonts w:ascii="Times New Roman" w:hAnsi="Times New Roman"/>
          <w:color w:val="000000"/>
          <w:sz w:val="28"/>
          <w:szCs w:val="28"/>
          <w:lang w:val="uk-UA"/>
        </w:rPr>
        <w:t xml:space="preserve"> амбулаторно</w:t>
      </w:r>
      <w:r>
        <w:rPr>
          <w:rFonts w:ascii="Times New Roman" w:hAnsi="Times New Roman"/>
          <w:color w:val="000000"/>
          <w:sz w:val="28"/>
          <w:szCs w:val="28"/>
          <w:lang w:val="uk-UA"/>
        </w:rPr>
        <w:t>ї  медичної допо</w:t>
      </w:r>
      <w:r w:rsidRPr="00E4079E">
        <w:rPr>
          <w:rFonts w:ascii="Times New Roman" w:hAnsi="Times New Roman"/>
          <w:color w:val="000000"/>
          <w:sz w:val="28"/>
          <w:szCs w:val="28"/>
          <w:lang w:val="uk-UA"/>
        </w:rPr>
        <w:t xml:space="preserve">моги </w:t>
      </w:r>
      <w:r>
        <w:rPr>
          <w:rFonts w:ascii="Times New Roman" w:hAnsi="Times New Roman"/>
          <w:color w:val="000000"/>
          <w:sz w:val="28"/>
          <w:szCs w:val="28"/>
          <w:lang w:val="uk-UA"/>
        </w:rPr>
        <w:t xml:space="preserve"> (спеціалізована  медична практика);</w:t>
      </w:r>
    </w:p>
    <w:p w:rsidR="00C473F2" w:rsidRDefault="00C473F2" w:rsidP="00A05438">
      <w:pPr>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3.2.4.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C473F2" w:rsidRDefault="00C473F2" w:rsidP="00A05438">
      <w:pPr>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3.2.5.Організація взаємодії з іншими закладами   охорони здоров’я  з метою забезпечення  наступництва  у надані медичної допомоги  на різних рівнях та  ефективного використання  ресурсів системи  медичного обслуговування;</w:t>
      </w:r>
    </w:p>
    <w:p w:rsidR="00C473F2" w:rsidRDefault="00C473F2" w:rsidP="007F7365">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w:t>
      </w:r>
      <w:r>
        <w:rPr>
          <w:rFonts w:ascii="Times New Roman" w:hAnsi="Times New Roman"/>
          <w:color w:val="000000"/>
          <w:sz w:val="28"/>
          <w:szCs w:val="28"/>
          <w:lang w:val="uk-UA"/>
        </w:rPr>
        <w:t>6</w:t>
      </w:r>
      <w:r w:rsidRPr="00E4079E">
        <w:rPr>
          <w:rFonts w:ascii="Times New Roman" w:hAnsi="Times New Roman"/>
          <w:color w:val="000000"/>
          <w:sz w:val="28"/>
          <w:szCs w:val="28"/>
          <w:lang w:val="uk-UA"/>
        </w:rPr>
        <w:t>. </w:t>
      </w:r>
      <w:r>
        <w:rPr>
          <w:rFonts w:ascii="Times New Roman" w:hAnsi="Times New Roman"/>
          <w:color w:val="000000"/>
          <w:sz w:val="28"/>
          <w:szCs w:val="28"/>
          <w:lang w:val="uk-UA"/>
        </w:rPr>
        <w:t>Проведення експертизи  тимчасової  непрацездатності та контродю за видачею  листків непрацездатності;</w:t>
      </w:r>
    </w:p>
    <w:p w:rsidR="00C473F2" w:rsidRPr="00E4079E" w:rsidRDefault="00C473F2" w:rsidP="007F7365">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w:t>
      </w:r>
      <w:r>
        <w:rPr>
          <w:rFonts w:ascii="Times New Roman" w:hAnsi="Times New Roman"/>
          <w:color w:val="000000"/>
          <w:sz w:val="28"/>
          <w:szCs w:val="28"/>
          <w:lang w:val="uk-UA"/>
        </w:rPr>
        <w:t>.7</w:t>
      </w:r>
      <w:r w:rsidRPr="00E4079E">
        <w:rPr>
          <w:rFonts w:ascii="Times New Roman" w:hAnsi="Times New Roman"/>
          <w:color w:val="000000"/>
          <w:sz w:val="28"/>
          <w:szCs w:val="28"/>
          <w:lang w:val="uk-UA"/>
        </w:rPr>
        <w:t>. Придбання, зберігання, перевезення, реалізація (відпуск), знищення, використання наркотичних засобів,</w:t>
      </w:r>
      <w:r>
        <w:rPr>
          <w:rFonts w:ascii="Times New Roman" w:hAnsi="Times New Roman"/>
          <w:color w:val="000000"/>
          <w:sz w:val="28"/>
          <w:szCs w:val="28"/>
          <w:lang w:val="uk-UA"/>
        </w:rPr>
        <w:t xml:space="preserve"> </w:t>
      </w:r>
      <w:r w:rsidRPr="00E4079E">
        <w:rPr>
          <w:rFonts w:ascii="Times New Roman" w:hAnsi="Times New Roman"/>
          <w:color w:val="000000"/>
          <w:sz w:val="28"/>
          <w:szCs w:val="28"/>
          <w:lang w:val="uk-UA"/>
        </w:rPr>
        <w:t>психотропних речовин і прекурсорів.</w:t>
      </w:r>
    </w:p>
    <w:p w:rsidR="00C473F2" w:rsidRPr="00E4079E" w:rsidRDefault="00C473F2" w:rsidP="003E1982">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w:t>
      </w:r>
      <w:r>
        <w:rPr>
          <w:rFonts w:ascii="Times New Roman" w:hAnsi="Times New Roman"/>
          <w:color w:val="000000"/>
          <w:sz w:val="28"/>
          <w:szCs w:val="28"/>
          <w:lang w:val="uk-UA"/>
        </w:rPr>
        <w:t>8</w:t>
      </w:r>
      <w:r w:rsidRPr="00E4079E">
        <w:rPr>
          <w:rFonts w:ascii="Times New Roman" w:hAnsi="Times New Roman"/>
          <w:color w:val="000000"/>
          <w:sz w:val="28"/>
          <w:szCs w:val="28"/>
          <w:lang w:val="uk-UA"/>
        </w:rPr>
        <w:t xml:space="preserve">. Організація </w:t>
      </w:r>
      <w:r>
        <w:rPr>
          <w:rFonts w:ascii="Times New Roman" w:hAnsi="Times New Roman"/>
          <w:color w:val="000000"/>
          <w:sz w:val="28"/>
          <w:szCs w:val="28"/>
          <w:lang w:val="uk-UA"/>
        </w:rPr>
        <w:t xml:space="preserve">та проведення конгресів, симпозіумів, науково- практичних конференцій, наукових форумів, круглих столів, </w:t>
      </w:r>
      <w:r w:rsidRPr="00E4079E">
        <w:rPr>
          <w:rFonts w:ascii="Times New Roman" w:hAnsi="Times New Roman"/>
          <w:color w:val="000000"/>
          <w:sz w:val="28"/>
          <w:szCs w:val="28"/>
          <w:lang w:val="uk-UA"/>
        </w:rPr>
        <w:t>семінарів,</w:t>
      </w:r>
      <w:r>
        <w:rPr>
          <w:rFonts w:ascii="Times New Roman" w:hAnsi="Times New Roman"/>
          <w:color w:val="000000"/>
          <w:sz w:val="28"/>
          <w:szCs w:val="28"/>
          <w:lang w:val="uk-UA"/>
        </w:rPr>
        <w:t xml:space="preserve"> тощо;</w:t>
      </w:r>
    </w:p>
    <w:p w:rsidR="00C473F2" w:rsidRDefault="00C473F2" w:rsidP="007F7365">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w:t>
      </w:r>
      <w:r>
        <w:rPr>
          <w:rFonts w:ascii="Times New Roman" w:hAnsi="Times New Roman"/>
          <w:color w:val="000000"/>
          <w:sz w:val="28"/>
          <w:szCs w:val="28"/>
          <w:lang w:val="uk-UA"/>
        </w:rPr>
        <w:t>9</w:t>
      </w:r>
      <w:r w:rsidRPr="00E4079E">
        <w:rPr>
          <w:rFonts w:ascii="Times New Roman" w:hAnsi="Times New Roman"/>
          <w:color w:val="000000"/>
          <w:sz w:val="28"/>
          <w:szCs w:val="28"/>
          <w:lang w:val="uk-UA"/>
        </w:rPr>
        <w:t>. На</w:t>
      </w:r>
      <w:r>
        <w:rPr>
          <w:rFonts w:ascii="Times New Roman" w:hAnsi="Times New Roman"/>
          <w:color w:val="000000"/>
          <w:sz w:val="28"/>
          <w:szCs w:val="28"/>
          <w:lang w:val="uk-UA"/>
        </w:rPr>
        <w:t>вчально - методична,  науково-дослідницька  робота;</w:t>
      </w:r>
    </w:p>
    <w:p w:rsidR="00C473F2" w:rsidRDefault="00C473F2" w:rsidP="00920A07">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w:t>
      </w:r>
      <w:r>
        <w:rPr>
          <w:rFonts w:ascii="Times New Roman" w:hAnsi="Times New Roman"/>
          <w:color w:val="000000"/>
          <w:sz w:val="28"/>
          <w:szCs w:val="28"/>
          <w:lang w:val="uk-UA"/>
        </w:rPr>
        <w:t>10</w:t>
      </w:r>
      <w:r w:rsidRPr="00E4079E">
        <w:rPr>
          <w:rFonts w:ascii="Times New Roman" w:hAnsi="Times New Roman"/>
          <w:color w:val="000000"/>
          <w:sz w:val="28"/>
          <w:szCs w:val="28"/>
          <w:lang w:val="uk-UA"/>
        </w:rPr>
        <w:t xml:space="preserve">. </w:t>
      </w:r>
      <w:r>
        <w:rPr>
          <w:rFonts w:ascii="Times New Roman" w:hAnsi="Times New Roman"/>
          <w:color w:val="000000"/>
          <w:sz w:val="28"/>
          <w:szCs w:val="28"/>
          <w:lang w:val="uk-UA"/>
        </w:rPr>
        <w:t>Провадження зовнішньоекономічної діяльності  згідно  із  законодавством  України;</w:t>
      </w:r>
    </w:p>
    <w:p w:rsidR="00C473F2" w:rsidRDefault="00C473F2" w:rsidP="007F7365">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3.2.</w:t>
      </w:r>
      <w:r>
        <w:rPr>
          <w:rFonts w:ascii="Times New Roman" w:hAnsi="Times New Roman"/>
          <w:color w:val="000000"/>
          <w:sz w:val="28"/>
          <w:szCs w:val="28"/>
          <w:lang w:val="uk-UA"/>
        </w:rPr>
        <w:t>11</w:t>
      </w:r>
      <w:r w:rsidRPr="00E4079E">
        <w:rPr>
          <w:rFonts w:ascii="Times New Roman" w:hAnsi="Times New Roman"/>
          <w:color w:val="000000"/>
          <w:sz w:val="28"/>
          <w:szCs w:val="28"/>
          <w:lang w:val="uk-UA"/>
        </w:rPr>
        <w:t xml:space="preserve">. </w:t>
      </w:r>
      <w:r>
        <w:rPr>
          <w:rFonts w:ascii="Times New Roman" w:hAnsi="Times New Roman"/>
          <w:color w:val="000000"/>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C473F2" w:rsidRDefault="00C473F2" w:rsidP="007F7365">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3.3. Підприємство  може бути клінічною базою вищих медичних,  фармацевтичних  навчальних  та  науково - дослідних закладів (установ) усіх рівнів  акредитації  та закладів післядипломної освіти.</w:t>
      </w:r>
      <w:r w:rsidRPr="00287399">
        <w:rPr>
          <w:rFonts w:ascii="Times New Roman" w:hAnsi="Times New Roman"/>
          <w:color w:val="000000"/>
          <w:sz w:val="28"/>
          <w:szCs w:val="28"/>
          <w:lang w:val="uk-UA"/>
        </w:rPr>
        <w:t xml:space="preserve"> </w:t>
      </w:r>
    </w:p>
    <w:p w:rsidR="00C473F2" w:rsidRDefault="00C473F2" w:rsidP="007F7365">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в порядку   законодавством  України.</w:t>
      </w:r>
    </w:p>
    <w:p w:rsidR="00C473F2" w:rsidRDefault="00C473F2" w:rsidP="007F7365">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w:t>
      </w:r>
      <w:r>
        <w:rPr>
          <w:rFonts w:ascii="Times New Roman" w:hAnsi="Times New Roman"/>
          <w:color w:val="000000"/>
          <w:sz w:val="28"/>
          <w:szCs w:val="28"/>
          <w:lang w:val="uk-UA"/>
        </w:rPr>
        <w:t>5</w:t>
      </w:r>
      <w:r w:rsidRPr="00E4079E">
        <w:rPr>
          <w:rFonts w:ascii="Times New Roman" w:hAnsi="Times New Roman"/>
          <w:color w:val="000000"/>
          <w:sz w:val="28"/>
          <w:szCs w:val="28"/>
          <w:lang w:val="uk-UA"/>
        </w:rPr>
        <w:t xml:space="preserve">. </w:t>
      </w:r>
      <w:r>
        <w:rPr>
          <w:rFonts w:ascii="Times New Roman" w:hAnsi="Times New Roman"/>
          <w:color w:val="000000"/>
          <w:sz w:val="28"/>
          <w:szCs w:val="28"/>
          <w:lang w:val="uk-UA"/>
        </w:rPr>
        <w:t>Підприємство здійснює планові виїзди  до закладів  охорони здоров’я  області  розташованих  у сільській місцевості  з метою надання  організаційно - методичної  і практичної допомоги.</w:t>
      </w:r>
    </w:p>
    <w:p w:rsidR="00C473F2" w:rsidRDefault="00C473F2" w:rsidP="007F7365">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w:t>
      </w:r>
      <w:r>
        <w:rPr>
          <w:rFonts w:ascii="Times New Roman" w:hAnsi="Times New Roman"/>
          <w:color w:val="000000"/>
          <w:sz w:val="28"/>
          <w:szCs w:val="28"/>
          <w:lang w:val="uk-UA"/>
        </w:rPr>
        <w:t>6</w:t>
      </w:r>
      <w:r w:rsidRPr="00E4079E">
        <w:rPr>
          <w:rFonts w:ascii="Times New Roman" w:hAnsi="Times New Roman"/>
          <w:color w:val="000000"/>
          <w:sz w:val="28"/>
          <w:szCs w:val="28"/>
          <w:lang w:val="uk-UA"/>
        </w:rPr>
        <w:t xml:space="preserve">. </w:t>
      </w:r>
      <w:r>
        <w:rPr>
          <w:rFonts w:ascii="Times New Roman" w:hAnsi="Times New Roman"/>
          <w:color w:val="000000"/>
          <w:sz w:val="28"/>
          <w:szCs w:val="28"/>
          <w:lang w:val="uk-UA"/>
        </w:rPr>
        <w:t>Підприємство  надає  навчальні  та  реабілітаційні  послуги дітям,  які знаходяться на  довгостроковому лікуванні.</w:t>
      </w:r>
    </w:p>
    <w:p w:rsidR="00C473F2" w:rsidRDefault="00C473F2" w:rsidP="00D67ADC">
      <w:pPr>
        <w:ind w:firstLine="709"/>
        <w:jc w:val="both"/>
        <w:rPr>
          <w:rFonts w:ascii="Times New Roman" w:hAnsi="Times New Roman"/>
          <w:color w:val="000000"/>
          <w:sz w:val="28"/>
          <w:szCs w:val="28"/>
          <w:lang w:val="uk-UA"/>
        </w:rPr>
      </w:pPr>
      <w:r w:rsidRPr="00E4079E">
        <w:rPr>
          <w:rFonts w:ascii="Times New Roman" w:hAnsi="Times New Roman"/>
          <w:color w:val="000000"/>
          <w:sz w:val="28"/>
          <w:szCs w:val="28"/>
          <w:lang w:val="uk-UA"/>
        </w:rPr>
        <w:t>3.</w:t>
      </w:r>
      <w:r>
        <w:rPr>
          <w:rFonts w:ascii="Times New Roman" w:hAnsi="Times New Roman"/>
          <w:color w:val="000000"/>
          <w:sz w:val="28"/>
          <w:szCs w:val="28"/>
          <w:lang w:val="uk-UA"/>
        </w:rPr>
        <w:t>7</w:t>
      </w:r>
      <w:r w:rsidRPr="00E4079E">
        <w:rPr>
          <w:rFonts w:ascii="Times New Roman" w:hAnsi="Times New Roman"/>
          <w:color w:val="000000"/>
          <w:sz w:val="28"/>
          <w:szCs w:val="28"/>
          <w:lang w:val="uk-UA"/>
        </w:rPr>
        <w:t xml:space="preserve">. </w:t>
      </w:r>
      <w:r>
        <w:rPr>
          <w:rFonts w:ascii="Times New Roman" w:hAnsi="Times New Roman"/>
          <w:color w:val="000000"/>
          <w:sz w:val="28"/>
          <w:szCs w:val="28"/>
          <w:lang w:val="uk-UA"/>
        </w:rPr>
        <w:t>Підприємство  має право займатися  іншими видами  діяльності  не передбаченими   в даному Статуті  і не забороненими  законодавством України.</w:t>
      </w:r>
    </w:p>
    <w:p w:rsidR="00C473F2" w:rsidRPr="00E4079E" w:rsidRDefault="00C473F2" w:rsidP="00C000F7">
      <w:pPr>
        <w:pStyle w:val="a3"/>
        <w:spacing w:before="230" w:beforeAutospacing="0" w:after="0" w:afterAutospacing="0"/>
        <w:ind w:left="2496" w:right="1925"/>
        <w:rPr>
          <w:color w:val="000000"/>
          <w:sz w:val="28"/>
          <w:szCs w:val="28"/>
          <w:lang w:val="uk-UA"/>
        </w:rPr>
      </w:pPr>
    </w:p>
    <w:p w:rsidR="00C473F2" w:rsidRDefault="00C473F2" w:rsidP="00C000F7">
      <w:pPr>
        <w:pStyle w:val="a3"/>
        <w:spacing w:before="226" w:beforeAutospacing="0" w:after="0" w:afterAutospacing="0"/>
        <w:ind w:left="3302" w:right="2731"/>
        <w:rPr>
          <w:b/>
          <w:bCs/>
          <w:color w:val="000000"/>
          <w:sz w:val="28"/>
          <w:szCs w:val="28"/>
          <w:lang w:val="uk-UA"/>
        </w:rPr>
      </w:pPr>
    </w:p>
    <w:p w:rsidR="00C473F2" w:rsidRDefault="00C473F2" w:rsidP="00C000F7">
      <w:pPr>
        <w:pStyle w:val="a3"/>
        <w:spacing w:before="226" w:beforeAutospacing="0" w:after="0" w:afterAutospacing="0"/>
        <w:ind w:left="3302" w:right="2731"/>
        <w:rPr>
          <w:b/>
          <w:bCs/>
          <w:color w:val="000000"/>
          <w:sz w:val="28"/>
          <w:szCs w:val="28"/>
          <w:lang w:val="uk-UA"/>
        </w:rPr>
      </w:pPr>
    </w:p>
    <w:p w:rsidR="00C473F2" w:rsidRPr="00E4079E" w:rsidRDefault="00C473F2" w:rsidP="00C000F7">
      <w:pPr>
        <w:pStyle w:val="a3"/>
        <w:spacing w:before="226" w:beforeAutospacing="0" w:after="0" w:afterAutospacing="0"/>
        <w:ind w:left="3302" w:right="2731"/>
        <w:rPr>
          <w:color w:val="000000"/>
          <w:sz w:val="28"/>
          <w:szCs w:val="28"/>
        </w:rPr>
      </w:pPr>
      <w:r w:rsidRPr="00E4079E">
        <w:rPr>
          <w:b/>
          <w:bCs/>
          <w:color w:val="000000"/>
          <w:sz w:val="28"/>
          <w:szCs w:val="28"/>
        </w:rPr>
        <w:lastRenderedPageBreak/>
        <w:t xml:space="preserve">4. ПРАВОВИЙ СТАТУС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4.2. Підприємство користується закріпленим за ним комунальним майном, що є спільною власністю </w:t>
      </w:r>
      <w:r w:rsidRPr="00E4079E">
        <w:rPr>
          <w:color w:val="000000"/>
          <w:sz w:val="28"/>
          <w:szCs w:val="28"/>
          <w:shd w:val="clear" w:color="auto" w:fill="FFFFFF"/>
          <w:lang w:val="uk-UA"/>
        </w:rPr>
        <w:t>територіальних громад сіл, селищ, міст Миколаївської області на праві оперативного управління</w:t>
      </w:r>
      <w:r w:rsidRPr="00E4079E">
        <w:rPr>
          <w:color w:val="000000"/>
          <w:sz w:val="28"/>
          <w:szCs w:val="28"/>
        </w:rPr>
        <w:t>.</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C473F2" w:rsidRPr="00E4079E" w:rsidRDefault="00C473F2" w:rsidP="00C000F7">
      <w:pPr>
        <w:pStyle w:val="a3"/>
        <w:spacing w:before="230" w:beforeAutospacing="0" w:after="0" w:afterAutospacing="0"/>
        <w:ind w:left="-24" w:right="-595"/>
        <w:jc w:val="both"/>
        <w:rPr>
          <w:color w:val="000000"/>
          <w:sz w:val="28"/>
          <w:szCs w:val="28"/>
        </w:rPr>
      </w:pPr>
      <w:r w:rsidRPr="00E4079E">
        <w:rPr>
          <w:color w:val="000000"/>
          <w:sz w:val="28"/>
          <w:szCs w:val="28"/>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4.8. Підприємство самостійно визначає свою організаційну структуру, встановлює чисельність і затверджує штатний розпис.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C473F2" w:rsidRDefault="00C473F2" w:rsidP="00C000F7">
      <w:pPr>
        <w:pStyle w:val="a3"/>
        <w:spacing w:before="0" w:beforeAutospacing="0" w:after="0" w:afterAutospacing="0"/>
        <w:ind w:left="1190" w:right="624"/>
        <w:rPr>
          <w:b/>
          <w:bCs/>
          <w:color w:val="000000"/>
          <w:sz w:val="28"/>
          <w:szCs w:val="28"/>
          <w:lang w:val="uk-UA"/>
        </w:rPr>
      </w:pPr>
    </w:p>
    <w:p w:rsidR="00C473F2" w:rsidRPr="00E4079E" w:rsidRDefault="00C473F2" w:rsidP="00C000F7">
      <w:pPr>
        <w:pStyle w:val="a3"/>
        <w:spacing w:before="0" w:beforeAutospacing="0" w:after="0" w:afterAutospacing="0"/>
        <w:ind w:left="1190" w:right="624"/>
        <w:rPr>
          <w:color w:val="000000"/>
          <w:sz w:val="28"/>
          <w:szCs w:val="28"/>
        </w:rPr>
      </w:pPr>
      <w:r w:rsidRPr="00E4079E">
        <w:rPr>
          <w:b/>
          <w:bCs/>
          <w:color w:val="000000"/>
          <w:sz w:val="28"/>
          <w:szCs w:val="28"/>
        </w:rPr>
        <w:t xml:space="preserve">5. СТАТУТНИЙ КАПІТАЛ. МАЙНО ТА ФІНАНСУВАННЯ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w:t>
      </w:r>
      <w:r w:rsidRPr="00E4079E">
        <w:rPr>
          <w:color w:val="000000"/>
          <w:sz w:val="28"/>
          <w:szCs w:val="28"/>
        </w:rPr>
        <w:lastRenderedPageBreak/>
        <w:t xml:space="preserve">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C473F2" w:rsidRPr="00E4079E" w:rsidRDefault="00C473F2" w:rsidP="00C000F7">
      <w:pPr>
        <w:pStyle w:val="a3"/>
        <w:spacing w:before="230" w:beforeAutospacing="0" w:after="0" w:afterAutospacing="0"/>
        <w:ind w:left="-24" w:right="2539"/>
        <w:rPr>
          <w:color w:val="000000"/>
          <w:sz w:val="28"/>
          <w:szCs w:val="28"/>
        </w:rPr>
      </w:pPr>
      <w:r w:rsidRPr="00E4079E">
        <w:rPr>
          <w:color w:val="000000"/>
          <w:sz w:val="28"/>
          <w:szCs w:val="28"/>
        </w:rPr>
        <w:t xml:space="preserve">5.3. Джерелами формування майна та коштів Підприємства є: </w:t>
      </w:r>
    </w:p>
    <w:p w:rsidR="00C473F2" w:rsidRPr="00E4079E" w:rsidRDefault="00C473F2" w:rsidP="00C000F7">
      <w:pPr>
        <w:pStyle w:val="a3"/>
        <w:spacing w:before="226" w:beforeAutospacing="0" w:after="0" w:afterAutospacing="0"/>
        <w:ind w:left="-24" w:right="-590"/>
        <w:rPr>
          <w:color w:val="000000"/>
          <w:sz w:val="28"/>
          <w:szCs w:val="28"/>
        </w:rPr>
      </w:pPr>
      <w:r w:rsidRPr="00E4079E">
        <w:rPr>
          <w:color w:val="000000"/>
          <w:sz w:val="28"/>
          <w:szCs w:val="28"/>
        </w:rPr>
        <w:t xml:space="preserve">5.3.1. Комунальне майно, передане Підприємству відповідно до рішення про його створення; </w:t>
      </w:r>
    </w:p>
    <w:p w:rsidR="00C473F2" w:rsidRPr="00E4079E" w:rsidRDefault="00C473F2" w:rsidP="00C000F7">
      <w:pPr>
        <w:pStyle w:val="a3"/>
        <w:spacing w:before="230" w:beforeAutospacing="0" w:after="0" w:afterAutospacing="0"/>
        <w:ind w:left="-24" w:right="3672"/>
        <w:rPr>
          <w:color w:val="000000"/>
          <w:sz w:val="28"/>
          <w:szCs w:val="28"/>
        </w:rPr>
      </w:pPr>
      <w:r w:rsidRPr="00E4079E">
        <w:rPr>
          <w:color w:val="000000"/>
          <w:sz w:val="28"/>
          <w:szCs w:val="28"/>
        </w:rPr>
        <w:t xml:space="preserve">5.3.2. Кошти місцевого бюджету (бюджетні кошти);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 </w:t>
      </w:r>
    </w:p>
    <w:p w:rsidR="00C473F2" w:rsidRPr="00E4079E" w:rsidRDefault="00C473F2" w:rsidP="00C000F7">
      <w:pPr>
        <w:pStyle w:val="a3"/>
        <w:spacing w:before="230" w:beforeAutospacing="0" w:after="0" w:afterAutospacing="0"/>
        <w:ind w:left="-24" w:right="6893"/>
        <w:rPr>
          <w:color w:val="000000"/>
          <w:sz w:val="28"/>
          <w:szCs w:val="28"/>
        </w:rPr>
      </w:pPr>
      <w:r w:rsidRPr="00E4079E">
        <w:rPr>
          <w:color w:val="000000"/>
          <w:sz w:val="28"/>
          <w:szCs w:val="28"/>
        </w:rPr>
        <w:t xml:space="preserve">5.3.4. Цільові кошти;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C473F2" w:rsidRPr="00E4079E" w:rsidRDefault="00C473F2" w:rsidP="00C000F7">
      <w:pPr>
        <w:pStyle w:val="a3"/>
        <w:spacing w:before="230" w:beforeAutospacing="0" w:after="0" w:afterAutospacing="0"/>
        <w:ind w:left="-24" w:right="6749"/>
        <w:rPr>
          <w:color w:val="000000"/>
          <w:sz w:val="28"/>
          <w:szCs w:val="28"/>
        </w:rPr>
      </w:pPr>
      <w:r w:rsidRPr="00E4079E">
        <w:rPr>
          <w:color w:val="000000"/>
          <w:sz w:val="28"/>
          <w:szCs w:val="28"/>
        </w:rPr>
        <w:t xml:space="preserve">5.3.6. Кредити банків; </w:t>
      </w:r>
    </w:p>
    <w:p w:rsidR="00C473F2" w:rsidRPr="00E4079E" w:rsidRDefault="00C473F2" w:rsidP="00C000F7">
      <w:pPr>
        <w:pStyle w:val="a3"/>
        <w:spacing w:before="230" w:beforeAutospacing="0" w:after="0" w:afterAutospacing="0"/>
        <w:ind w:left="-24" w:right="2496"/>
        <w:rPr>
          <w:color w:val="000000"/>
          <w:sz w:val="28"/>
          <w:szCs w:val="28"/>
        </w:rPr>
      </w:pPr>
      <w:r w:rsidRPr="00E4079E">
        <w:rPr>
          <w:color w:val="000000"/>
          <w:sz w:val="28"/>
          <w:szCs w:val="28"/>
        </w:rPr>
        <w:t xml:space="preserve">5.3.7. Майно, придбане у інших юридичних або фізичних осіб;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rsidR="00C473F2" w:rsidRPr="00E4079E" w:rsidRDefault="00C473F2" w:rsidP="00C000F7">
      <w:pPr>
        <w:pStyle w:val="a3"/>
        <w:spacing w:before="230" w:beforeAutospacing="0" w:after="0" w:afterAutospacing="0"/>
        <w:ind w:left="-24" w:right="-528"/>
        <w:rPr>
          <w:color w:val="000000"/>
          <w:sz w:val="28"/>
          <w:szCs w:val="28"/>
        </w:rPr>
      </w:pPr>
      <w:r w:rsidRPr="00E4079E">
        <w:rPr>
          <w:color w:val="000000"/>
          <w:sz w:val="28"/>
          <w:szCs w:val="28"/>
        </w:rPr>
        <w:t xml:space="preserve">5.3.9. Майно та кошти, отримані з інших джерел, не заборонених законодавством України; </w:t>
      </w:r>
    </w:p>
    <w:p w:rsidR="00C473F2" w:rsidRPr="00E4079E" w:rsidRDefault="00C473F2" w:rsidP="00C000F7">
      <w:pPr>
        <w:pStyle w:val="a3"/>
        <w:spacing w:before="230" w:beforeAutospacing="0" w:after="0" w:afterAutospacing="0"/>
        <w:ind w:left="-24" w:right="3437"/>
        <w:rPr>
          <w:color w:val="000000"/>
          <w:sz w:val="28"/>
          <w:szCs w:val="28"/>
        </w:rPr>
      </w:pPr>
      <w:r w:rsidRPr="00E4079E">
        <w:rPr>
          <w:color w:val="000000"/>
          <w:sz w:val="28"/>
          <w:szCs w:val="28"/>
        </w:rPr>
        <w:t xml:space="preserve">5.3.10. Інші джерела, не заборонені законодавством. </w:t>
      </w:r>
    </w:p>
    <w:p w:rsidR="00C473F2" w:rsidRPr="00E4079E" w:rsidRDefault="00C473F2" w:rsidP="00C000F7">
      <w:pPr>
        <w:pStyle w:val="a3"/>
        <w:spacing w:before="226" w:beforeAutospacing="0" w:after="0" w:afterAutospacing="0"/>
        <w:ind w:left="-24" w:right="-590"/>
        <w:rPr>
          <w:color w:val="000000"/>
          <w:sz w:val="28"/>
          <w:szCs w:val="28"/>
        </w:rPr>
      </w:pPr>
      <w:r w:rsidRPr="00E4079E">
        <w:rPr>
          <w:color w:val="000000"/>
          <w:sz w:val="28"/>
          <w:szCs w:val="28"/>
        </w:rPr>
        <w:t xml:space="preserve">Вилучення майна Підприємства може мати місце лише у випадках, передбачених законодавством України.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5.4. Статутний капітал Підприємства становить: ______________ (____________) гривень ___ копійок.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5.5. Підприємство може одержувати кредити для виконання статутних завдань під гарантію Засновника.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5.6.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 </w:t>
      </w:r>
    </w:p>
    <w:p w:rsidR="00C473F2" w:rsidRPr="00E4079E" w:rsidRDefault="00C473F2" w:rsidP="007F7365">
      <w:pPr>
        <w:pStyle w:val="a3"/>
        <w:spacing w:before="230" w:beforeAutospacing="0" w:after="0" w:afterAutospacing="0"/>
        <w:ind w:left="-24" w:right="-590"/>
        <w:rPr>
          <w:color w:val="000000"/>
          <w:sz w:val="28"/>
          <w:szCs w:val="28"/>
        </w:rPr>
      </w:pPr>
      <w:r w:rsidRPr="00E4079E">
        <w:rPr>
          <w:color w:val="000000"/>
          <w:sz w:val="28"/>
          <w:szCs w:val="28"/>
        </w:rPr>
        <w:t xml:space="preserve">5.7. Підприємство у визначеному законодавством порядку самостійно організовує та  </w:t>
      </w:r>
    </w:p>
    <w:p w:rsidR="00C473F2" w:rsidRPr="00E4079E" w:rsidRDefault="00C473F2" w:rsidP="00C000F7">
      <w:pPr>
        <w:pStyle w:val="a3"/>
        <w:spacing w:before="0" w:beforeAutospacing="0" w:after="0" w:afterAutospacing="0"/>
        <w:ind w:left="-24" w:right="-590"/>
        <w:jc w:val="both"/>
        <w:rPr>
          <w:color w:val="000000"/>
          <w:sz w:val="28"/>
          <w:szCs w:val="28"/>
        </w:rPr>
      </w:pPr>
      <w:r w:rsidRPr="00E4079E">
        <w:rPr>
          <w:color w:val="000000"/>
          <w:sz w:val="28"/>
          <w:szCs w:val="28"/>
        </w:rPr>
        <w:lastRenderedPageBreak/>
        <w:t xml:space="preserve">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5.8. Власні надходження Підприємства використовуються відповідно до законодавства України. </w:t>
      </w:r>
    </w:p>
    <w:p w:rsidR="00C473F2" w:rsidRPr="00E4079E" w:rsidRDefault="00C473F2" w:rsidP="00C000F7">
      <w:pPr>
        <w:pStyle w:val="a3"/>
        <w:spacing w:before="230" w:beforeAutospacing="0" w:after="0" w:afterAutospacing="0"/>
        <w:ind w:left="3158" w:right="2592"/>
        <w:rPr>
          <w:color w:val="000000"/>
          <w:sz w:val="28"/>
          <w:szCs w:val="28"/>
        </w:rPr>
      </w:pPr>
      <w:r w:rsidRPr="00E4079E">
        <w:rPr>
          <w:b/>
          <w:bCs/>
          <w:color w:val="000000"/>
          <w:sz w:val="28"/>
          <w:szCs w:val="28"/>
        </w:rPr>
        <w:t xml:space="preserve">6. ПРАВА ТА ОБОВ’ЯЗКИ </w:t>
      </w:r>
    </w:p>
    <w:p w:rsidR="00C473F2" w:rsidRPr="00E4079E" w:rsidRDefault="00C473F2" w:rsidP="00C000F7">
      <w:pPr>
        <w:pStyle w:val="a3"/>
        <w:spacing w:before="230" w:beforeAutospacing="0" w:after="0" w:afterAutospacing="0"/>
        <w:ind w:left="-24" w:right="5947"/>
        <w:rPr>
          <w:color w:val="000000"/>
          <w:sz w:val="28"/>
          <w:szCs w:val="28"/>
        </w:rPr>
      </w:pPr>
      <w:r w:rsidRPr="00E4079E">
        <w:rPr>
          <w:color w:val="000000"/>
          <w:sz w:val="28"/>
          <w:szCs w:val="28"/>
        </w:rPr>
        <w:t xml:space="preserve">6.1. Підприємство має право: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6.1.4 Здійснювати співробітництво з іноземними організаціями відповідно до законодавства.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6.1.5. Самостійно визначати напрямки використання грошових коштів у порядку, визначеному законодавством України, враховуючи норми Статуту.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6.1.7. Залучати підприємства, установи та організації для реалізації своїх статутних завдань у визначеному законодавством порядку. </w:t>
      </w:r>
    </w:p>
    <w:p w:rsidR="00C473F2" w:rsidRPr="00E4079E" w:rsidRDefault="00C473F2" w:rsidP="00C000F7">
      <w:pPr>
        <w:pStyle w:val="a3"/>
        <w:spacing w:before="230" w:beforeAutospacing="0" w:after="0" w:afterAutospacing="0"/>
        <w:ind w:left="-24" w:right="-595"/>
        <w:rPr>
          <w:color w:val="000000"/>
          <w:sz w:val="28"/>
          <w:szCs w:val="28"/>
        </w:rPr>
      </w:pPr>
      <w:r w:rsidRPr="00E4079E">
        <w:rPr>
          <w:color w:val="000000"/>
          <w:sz w:val="28"/>
          <w:szCs w:val="28"/>
        </w:rPr>
        <w:t xml:space="preserve">6.1.8. Співпрацювати з іншими закладами охорони здоров’я, науковими установами та фізичними особами-підприємцями.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6.1.9. Надавати консультативну допомогу з питань, що належать до його компетенції, спеціалістам інших закладів охорони здоров’я за їх запитом.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6.1.10. Створювати структурні підрозділи Підприємства відповідно до законодавства України. </w:t>
      </w:r>
    </w:p>
    <w:p w:rsidR="00C473F2" w:rsidRPr="00E4079E" w:rsidRDefault="00C473F2" w:rsidP="00C000F7">
      <w:pPr>
        <w:pStyle w:val="a3"/>
        <w:spacing w:before="226" w:beforeAutospacing="0" w:after="0" w:afterAutospacing="0"/>
        <w:ind w:left="-24" w:right="2227"/>
        <w:rPr>
          <w:color w:val="000000"/>
          <w:sz w:val="28"/>
          <w:szCs w:val="28"/>
        </w:rPr>
      </w:pPr>
      <w:r w:rsidRPr="00E4079E">
        <w:rPr>
          <w:color w:val="000000"/>
          <w:sz w:val="28"/>
          <w:szCs w:val="28"/>
        </w:rPr>
        <w:t xml:space="preserve">6.1.11. Здійснювати інші права, що не суперечать законодавству. </w:t>
      </w:r>
    </w:p>
    <w:p w:rsidR="00C473F2" w:rsidRPr="00E4079E" w:rsidRDefault="00C473F2" w:rsidP="00C000F7">
      <w:pPr>
        <w:pStyle w:val="a3"/>
        <w:spacing w:before="230" w:beforeAutospacing="0" w:after="0" w:afterAutospacing="0"/>
        <w:ind w:left="-24" w:right="5750"/>
        <w:rPr>
          <w:color w:val="000000"/>
          <w:sz w:val="28"/>
          <w:szCs w:val="28"/>
        </w:rPr>
      </w:pPr>
      <w:r w:rsidRPr="00E4079E">
        <w:rPr>
          <w:color w:val="000000"/>
          <w:sz w:val="28"/>
          <w:szCs w:val="28"/>
        </w:rPr>
        <w:t xml:space="preserve">6.2. Підприємство зобов’язане: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lastRenderedPageBreak/>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6.2.2. Здійснювати бухгалтерський облік, забезпечувати фінансову та статистичну звітність згідно з законодавством. </w:t>
      </w:r>
    </w:p>
    <w:p w:rsidR="00C473F2" w:rsidRPr="00E4079E" w:rsidRDefault="00C473F2" w:rsidP="007F7365">
      <w:pPr>
        <w:pStyle w:val="a3"/>
        <w:spacing w:before="230" w:beforeAutospacing="0" w:after="0" w:afterAutospacing="0"/>
        <w:ind w:left="-24" w:right="-595"/>
        <w:rPr>
          <w:color w:val="000000"/>
          <w:sz w:val="28"/>
          <w:szCs w:val="28"/>
        </w:rPr>
      </w:pPr>
      <w:r w:rsidRPr="00E4079E">
        <w:rPr>
          <w:color w:val="000000"/>
          <w:sz w:val="28"/>
          <w:szCs w:val="28"/>
        </w:rPr>
        <w:t xml:space="preserve">6.2.3. Керуватись у своїй діяльності Конституцією України, законами України, актами  </w:t>
      </w:r>
    </w:p>
    <w:p w:rsidR="00C473F2" w:rsidRPr="00E4079E" w:rsidRDefault="00C473F2" w:rsidP="00C000F7">
      <w:pPr>
        <w:pStyle w:val="a3"/>
        <w:spacing w:before="0" w:beforeAutospacing="0" w:after="0" w:afterAutospacing="0"/>
        <w:ind w:left="-24" w:right="-595"/>
        <w:jc w:val="both"/>
        <w:rPr>
          <w:color w:val="000000"/>
          <w:sz w:val="28"/>
          <w:szCs w:val="28"/>
        </w:rPr>
      </w:pPr>
      <w:r w:rsidRPr="00E4079E">
        <w:rPr>
          <w:color w:val="000000"/>
          <w:sz w:val="28"/>
          <w:szCs w:val="28"/>
        </w:rPr>
        <w:t xml:space="preserve">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 </w:t>
      </w:r>
    </w:p>
    <w:p w:rsidR="00C473F2" w:rsidRPr="00E4079E" w:rsidRDefault="00C473F2" w:rsidP="00F1110F">
      <w:pPr>
        <w:pStyle w:val="a3"/>
        <w:spacing w:before="0" w:beforeAutospacing="0" w:after="0" w:afterAutospacing="0"/>
        <w:ind w:left="-24" w:right="-590"/>
        <w:rPr>
          <w:color w:val="000000"/>
          <w:sz w:val="28"/>
          <w:szCs w:val="28"/>
        </w:rPr>
      </w:pPr>
      <w:r w:rsidRPr="00E4079E">
        <w:rPr>
          <w:color w:val="000000"/>
          <w:sz w:val="28"/>
          <w:szCs w:val="28"/>
        </w:rPr>
        <w:t xml:space="preserve">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напрямі надання високваліфікованої медичної допомоги дитячому населенню в Миколаївській області.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C473F2" w:rsidRPr="00E4079E" w:rsidRDefault="00C473F2" w:rsidP="00C000F7">
      <w:pPr>
        <w:pStyle w:val="a3"/>
        <w:spacing w:before="701" w:beforeAutospacing="0" w:after="0" w:afterAutospacing="0"/>
        <w:ind w:left="-24" w:right="-590"/>
        <w:rPr>
          <w:color w:val="000000"/>
          <w:sz w:val="28"/>
          <w:szCs w:val="28"/>
        </w:rPr>
      </w:pPr>
      <w:r w:rsidRPr="00E4079E">
        <w:rPr>
          <w:color w:val="000000"/>
          <w:sz w:val="28"/>
          <w:szCs w:val="28"/>
        </w:rPr>
        <w:t xml:space="preserve">6.2.6. Розробляти та реалізовувати кадрову політику, контролювати підвищення кваліфікації працівників.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rsidR="00C473F2" w:rsidRPr="00E4079E" w:rsidRDefault="00C473F2" w:rsidP="00C000F7">
      <w:pPr>
        <w:pStyle w:val="a3"/>
        <w:spacing w:before="230" w:beforeAutospacing="0" w:after="0" w:afterAutospacing="0"/>
        <w:ind w:left="1181" w:right="610"/>
        <w:jc w:val="center"/>
        <w:rPr>
          <w:color w:val="000000"/>
          <w:sz w:val="28"/>
          <w:szCs w:val="28"/>
        </w:rPr>
      </w:pPr>
      <w:r w:rsidRPr="00E4079E">
        <w:rPr>
          <w:b/>
          <w:bCs/>
          <w:color w:val="000000"/>
          <w:sz w:val="28"/>
          <w:szCs w:val="28"/>
        </w:rPr>
        <w:t xml:space="preserve">7. УПРАВЛІННЯ ПІДПРИЄМСТВОМ ТА ГРОМАДСЬКИЙ КОНТРОЛЬ ЗА ЙОГО ДІЯЛЬНІСТЮ </w:t>
      </w:r>
    </w:p>
    <w:p w:rsidR="00C473F2" w:rsidRPr="00E4079E" w:rsidRDefault="00C473F2" w:rsidP="00C000F7">
      <w:pPr>
        <w:pStyle w:val="a3"/>
        <w:spacing w:before="230" w:beforeAutospacing="0" w:after="0" w:afterAutospacing="0"/>
        <w:ind w:left="-24" w:right="523"/>
        <w:rPr>
          <w:color w:val="000000"/>
          <w:sz w:val="28"/>
          <w:szCs w:val="28"/>
        </w:rPr>
      </w:pPr>
      <w:r w:rsidRPr="00E4079E">
        <w:rPr>
          <w:color w:val="000000"/>
          <w:sz w:val="28"/>
          <w:szCs w:val="28"/>
        </w:rPr>
        <w:t>7.1. Управління Підприємством здійснює Миколаївська обласна рада.</w:t>
      </w:r>
    </w:p>
    <w:p w:rsidR="00C473F2" w:rsidRDefault="00C473F2" w:rsidP="00C000F7">
      <w:pPr>
        <w:pStyle w:val="a3"/>
        <w:spacing w:before="230" w:beforeAutospacing="0" w:after="0" w:afterAutospacing="0"/>
        <w:ind w:left="-24" w:right="-590"/>
        <w:jc w:val="both"/>
        <w:rPr>
          <w:color w:val="000000"/>
          <w:sz w:val="28"/>
          <w:szCs w:val="28"/>
          <w:lang w:val="uk-UA"/>
        </w:rPr>
      </w:pPr>
      <w:r w:rsidRPr="00E4079E">
        <w:rPr>
          <w:color w:val="000000"/>
          <w:sz w:val="28"/>
          <w:szCs w:val="28"/>
        </w:rPr>
        <w:t xml:space="preserve">7.2. Поточне керівництво (оперативне управління) Підприємством здійснює керівник Підприємства – Директор, який призначається на посаду і звільняється з неї за рішенням Миколаївської обласної ради відповідно до порядку, визначеного законодавством України та відповідним рішенням Миколаївської обласної ради, та який відповідає кваліфікаційним вимогам, встановленим Міністерством охорони здоров’я України. Строк найму, права, обов’язки і відповідальність Директора, умови його матеріального забезпечення, інші умови найму визначаються контрактом. </w:t>
      </w:r>
    </w:p>
    <w:p w:rsidR="00C473F2" w:rsidRPr="00A443FE" w:rsidRDefault="00C473F2" w:rsidP="00C000F7">
      <w:pPr>
        <w:pStyle w:val="a3"/>
        <w:spacing w:before="230" w:beforeAutospacing="0" w:after="0" w:afterAutospacing="0"/>
        <w:ind w:left="-24" w:right="-590"/>
        <w:jc w:val="both"/>
        <w:rPr>
          <w:color w:val="000000"/>
          <w:sz w:val="28"/>
          <w:szCs w:val="28"/>
        </w:rPr>
      </w:pPr>
      <w:r w:rsidRPr="00A443FE">
        <w:rPr>
          <w:color w:val="000000"/>
          <w:sz w:val="28"/>
          <w:szCs w:val="28"/>
          <w:lang w:val="uk-UA"/>
        </w:rPr>
        <w:t>На</w:t>
      </w:r>
      <w:r w:rsidRPr="00A443FE">
        <w:rPr>
          <w:color w:val="000000"/>
          <w:sz w:val="28"/>
          <w:szCs w:val="28"/>
        </w:rPr>
        <w:t xml:space="preserve"> Підприємстві може бути створена </w:t>
      </w:r>
      <w:r>
        <w:rPr>
          <w:color w:val="000000"/>
          <w:sz w:val="28"/>
          <w:szCs w:val="28"/>
          <w:lang w:val="uk-UA"/>
        </w:rPr>
        <w:t>Спостережна</w:t>
      </w:r>
      <w:r w:rsidRPr="00A443FE">
        <w:rPr>
          <w:color w:val="000000"/>
          <w:sz w:val="28"/>
          <w:szCs w:val="28"/>
        </w:rPr>
        <w:t xml:space="preserve"> Рада. Діяльність, склад та інші питання щодо </w:t>
      </w:r>
      <w:r>
        <w:rPr>
          <w:color w:val="000000"/>
          <w:sz w:val="28"/>
          <w:szCs w:val="28"/>
          <w:lang w:val="uk-UA"/>
        </w:rPr>
        <w:t xml:space="preserve">Спостережної Ради </w:t>
      </w:r>
      <w:r w:rsidRPr="00A443FE">
        <w:rPr>
          <w:color w:val="000000"/>
          <w:sz w:val="28"/>
          <w:szCs w:val="28"/>
        </w:rPr>
        <w:t xml:space="preserve">регулюється Положенням, яке затверджується наказом Директора. </w:t>
      </w:r>
    </w:p>
    <w:p w:rsidR="00C473F2" w:rsidRPr="00E4079E" w:rsidRDefault="00C473F2" w:rsidP="00C000F7">
      <w:pPr>
        <w:pStyle w:val="a3"/>
        <w:spacing w:before="230" w:beforeAutospacing="0" w:after="0" w:afterAutospacing="0"/>
        <w:ind w:left="-24" w:right="6379"/>
        <w:rPr>
          <w:color w:val="000000"/>
          <w:sz w:val="28"/>
          <w:szCs w:val="28"/>
        </w:rPr>
      </w:pPr>
      <w:r w:rsidRPr="00E4079E">
        <w:rPr>
          <w:color w:val="000000"/>
          <w:sz w:val="28"/>
          <w:szCs w:val="28"/>
        </w:rPr>
        <w:t xml:space="preserve">7.3. Засновник: </w:t>
      </w:r>
    </w:p>
    <w:p w:rsidR="00C473F2" w:rsidRPr="00E4079E" w:rsidRDefault="00C473F2" w:rsidP="00C000F7">
      <w:pPr>
        <w:pStyle w:val="a3"/>
        <w:spacing w:before="230" w:beforeAutospacing="0" w:after="0" w:afterAutospacing="0"/>
        <w:ind w:left="-24" w:right="-595"/>
        <w:rPr>
          <w:color w:val="000000"/>
          <w:sz w:val="28"/>
          <w:szCs w:val="28"/>
        </w:rPr>
      </w:pPr>
      <w:r w:rsidRPr="00E4079E">
        <w:rPr>
          <w:color w:val="000000"/>
          <w:sz w:val="28"/>
          <w:szCs w:val="28"/>
        </w:rPr>
        <w:t xml:space="preserve">7.3.1. Визначає головні напрямки діяльності Підприємства, затверджує плани діяльності та звіти про його виконання; </w:t>
      </w:r>
    </w:p>
    <w:p w:rsidR="00C473F2" w:rsidRPr="00E4079E" w:rsidRDefault="00C473F2" w:rsidP="00C000F7">
      <w:pPr>
        <w:pStyle w:val="a3"/>
        <w:spacing w:before="230" w:beforeAutospacing="0" w:after="0" w:afterAutospacing="0"/>
        <w:ind w:left="-24" w:right="3058"/>
        <w:rPr>
          <w:color w:val="000000"/>
          <w:sz w:val="28"/>
          <w:szCs w:val="28"/>
        </w:rPr>
      </w:pPr>
      <w:r w:rsidRPr="00E4079E">
        <w:rPr>
          <w:color w:val="000000"/>
          <w:sz w:val="28"/>
          <w:szCs w:val="28"/>
        </w:rPr>
        <w:lastRenderedPageBreak/>
        <w:t xml:space="preserve">7.3.2. Затверджує статут Підприємства та зміни до нього. </w:t>
      </w:r>
    </w:p>
    <w:p w:rsidR="00C473F2" w:rsidRPr="00E4079E" w:rsidRDefault="00C473F2" w:rsidP="00C000F7">
      <w:pPr>
        <w:pStyle w:val="a3"/>
        <w:spacing w:before="230" w:beforeAutospacing="0" w:after="0" w:afterAutospacing="0"/>
        <w:ind w:left="-24" w:right="624"/>
        <w:rPr>
          <w:color w:val="000000"/>
          <w:sz w:val="28"/>
          <w:szCs w:val="28"/>
        </w:rPr>
      </w:pPr>
      <w:r w:rsidRPr="00E4079E">
        <w:rPr>
          <w:color w:val="000000"/>
          <w:sz w:val="28"/>
          <w:szCs w:val="28"/>
        </w:rPr>
        <w:t xml:space="preserve">7.3.3. Затверджує фінансовий план Підприємства та контролює його </w:t>
      </w:r>
      <w:r>
        <w:rPr>
          <w:color w:val="000000"/>
          <w:sz w:val="28"/>
          <w:szCs w:val="28"/>
          <w:lang w:val="uk-UA"/>
        </w:rPr>
        <w:t>ви</w:t>
      </w:r>
      <w:r w:rsidRPr="00E4079E">
        <w:rPr>
          <w:color w:val="000000"/>
          <w:sz w:val="28"/>
          <w:szCs w:val="28"/>
        </w:rPr>
        <w:t xml:space="preserve">конання;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 xml:space="preserve">7.3.4. Укладає і розриває контракт з Директором Підприємства та здійснює контроль за його виконанням; </w:t>
      </w:r>
    </w:p>
    <w:p w:rsidR="00C473F2" w:rsidRPr="00E4079E" w:rsidRDefault="00C473F2" w:rsidP="00C000F7">
      <w:pPr>
        <w:pStyle w:val="a3"/>
        <w:spacing w:before="230" w:beforeAutospacing="0" w:after="0" w:afterAutospacing="0"/>
        <w:ind w:left="-24" w:right="-595"/>
        <w:jc w:val="both"/>
        <w:rPr>
          <w:color w:val="000000"/>
          <w:sz w:val="28"/>
          <w:szCs w:val="28"/>
        </w:rPr>
      </w:pPr>
      <w:r w:rsidRPr="00E4079E">
        <w:rPr>
          <w:color w:val="000000"/>
          <w:sz w:val="28"/>
          <w:szCs w:val="28"/>
        </w:rPr>
        <w:t xml:space="preserve">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w:t>
      </w:r>
    </w:p>
    <w:p w:rsidR="00C473F2" w:rsidRDefault="00C473F2" w:rsidP="00C000F7">
      <w:pPr>
        <w:pStyle w:val="a3"/>
        <w:spacing w:before="230" w:beforeAutospacing="0" w:after="0" w:afterAutospacing="0"/>
        <w:ind w:left="-24" w:right="-590"/>
        <w:jc w:val="both"/>
        <w:rPr>
          <w:color w:val="000000"/>
          <w:sz w:val="28"/>
          <w:szCs w:val="28"/>
          <w:lang w:val="uk-UA"/>
        </w:rPr>
      </w:pPr>
      <w:r w:rsidRPr="00E4079E">
        <w:rPr>
          <w:color w:val="000000"/>
          <w:sz w:val="28"/>
          <w:szCs w:val="28"/>
        </w:rPr>
        <w:t xml:space="preserve">7.3.6. Здійснює контроль за ефективністю використання майна, що є </w:t>
      </w:r>
      <w:r w:rsidRPr="00E4079E">
        <w:rPr>
          <w:color w:val="000000"/>
          <w:sz w:val="28"/>
          <w:szCs w:val="28"/>
          <w:lang w:val="uk-UA"/>
        </w:rPr>
        <w:t xml:space="preserve">спільною </w:t>
      </w:r>
      <w:r w:rsidRPr="00E4079E">
        <w:rPr>
          <w:color w:val="000000"/>
          <w:sz w:val="28"/>
          <w:szCs w:val="28"/>
        </w:rPr>
        <w:t>власністю територіальних громад сіл,</w:t>
      </w:r>
    </w:p>
    <w:p w:rsidR="00C473F2" w:rsidRDefault="00C473F2" w:rsidP="00C000F7">
      <w:pPr>
        <w:pStyle w:val="a3"/>
        <w:spacing w:before="230" w:beforeAutospacing="0" w:after="0" w:afterAutospacing="0"/>
        <w:ind w:left="-24" w:right="-590"/>
        <w:jc w:val="both"/>
        <w:rPr>
          <w:color w:val="000000"/>
          <w:sz w:val="28"/>
          <w:szCs w:val="28"/>
          <w:lang w:val="uk-UA"/>
        </w:rPr>
      </w:pPr>
      <w:r w:rsidRPr="00E4079E">
        <w:rPr>
          <w:color w:val="000000"/>
          <w:sz w:val="28"/>
          <w:szCs w:val="28"/>
        </w:rPr>
        <w:t xml:space="preserve"> селищ, </w:t>
      </w:r>
      <w:r w:rsidRPr="00E4079E">
        <w:rPr>
          <w:color w:val="000000"/>
          <w:sz w:val="28"/>
          <w:szCs w:val="28"/>
          <w:lang w:val="uk-UA"/>
        </w:rPr>
        <w:t>міст Миколаївської області</w:t>
      </w:r>
      <w:r w:rsidRPr="00E4079E">
        <w:rPr>
          <w:color w:val="000000"/>
          <w:sz w:val="28"/>
          <w:szCs w:val="28"/>
        </w:rPr>
        <w:t xml:space="preserve"> (територіальної громади) та закріплене за Підприємством на праві оперативного управління; </w:t>
      </w:r>
    </w:p>
    <w:p w:rsidR="00C473F2" w:rsidRPr="00516816" w:rsidRDefault="00C473F2" w:rsidP="00C000F7">
      <w:pPr>
        <w:pStyle w:val="a3"/>
        <w:spacing w:before="230" w:beforeAutospacing="0" w:after="0" w:afterAutospacing="0"/>
        <w:ind w:left="-24" w:right="-590"/>
        <w:jc w:val="both"/>
        <w:rPr>
          <w:color w:val="000000"/>
          <w:sz w:val="28"/>
          <w:szCs w:val="28"/>
          <w:lang w:val="uk-UA"/>
        </w:rPr>
      </w:pPr>
    </w:p>
    <w:p w:rsidR="00C473F2" w:rsidRPr="00E52709" w:rsidRDefault="00C473F2" w:rsidP="00C000F7">
      <w:pPr>
        <w:pStyle w:val="a3"/>
        <w:spacing w:before="0" w:beforeAutospacing="0" w:after="0" w:afterAutospacing="0"/>
        <w:ind w:left="-24" w:right="-590"/>
        <w:rPr>
          <w:color w:val="000000"/>
          <w:sz w:val="28"/>
          <w:szCs w:val="28"/>
          <w:lang w:val="uk-UA"/>
        </w:rPr>
      </w:pPr>
      <w:r w:rsidRPr="00E52709">
        <w:rPr>
          <w:color w:val="000000"/>
          <w:sz w:val="28"/>
          <w:szCs w:val="28"/>
          <w:lang w:val="uk-UA"/>
        </w:rPr>
        <w:t xml:space="preserve">7.3.7.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rsidR="00C473F2" w:rsidRPr="00CB08D8" w:rsidRDefault="00C473F2" w:rsidP="00C000F7">
      <w:pPr>
        <w:pStyle w:val="a3"/>
        <w:spacing w:before="230" w:beforeAutospacing="0" w:after="0" w:afterAutospacing="0"/>
        <w:ind w:left="-24" w:right="6029"/>
        <w:rPr>
          <w:color w:val="000000"/>
          <w:sz w:val="28"/>
          <w:szCs w:val="28"/>
          <w:lang w:val="uk-UA"/>
        </w:rPr>
      </w:pPr>
      <w:r w:rsidRPr="00CB08D8">
        <w:rPr>
          <w:color w:val="000000"/>
          <w:sz w:val="28"/>
          <w:szCs w:val="28"/>
          <w:lang w:val="uk-UA"/>
        </w:rPr>
        <w:t>7.</w:t>
      </w:r>
      <w:r>
        <w:rPr>
          <w:color w:val="000000"/>
          <w:sz w:val="28"/>
          <w:szCs w:val="28"/>
          <w:lang w:val="uk-UA"/>
        </w:rPr>
        <w:t>4</w:t>
      </w:r>
      <w:r w:rsidRPr="00CB08D8">
        <w:rPr>
          <w:color w:val="000000"/>
          <w:sz w:val="28"/>
          <w:szCs w:val="28"/>
          <w:lang w:val="uk-UA"/>
        </w:rPr>
        <w:t xml:space="preserve">. Директор Підприємства: </w:t>
      </w:r>
    </w:p>
    <w:p w:rsidR="00C473F2" w:rsidRPr="00CB08D8" w:rsidRDefault="00C473F2" w:rsidP="00C000F7">
      <w:pPr>
        <w:pStyle w:val="a3"/>
        <w:spacing w:before="230" w:beforeAutospacing="0" w:after="0" w:afterAutospacing="0"/>
        <w:ind w:left="-24" w:right="-595"/>
        <w:jc w:val="both"/>
        <w:rPr>
          <w:color w:val="000000"/>
          <w:sz w:val="28"/>
          <w:szCs w:val="28"/>
          <w:lang w:val="uk-UA"/>
        </w:rPr>
      </w:pPr>
      <w:r w:rsidRPr="00CB08D8">
        <w:rPr>
          <w:color w:val="000000"/>
          <w:sz w:val="28"/>
          <w:szCs w:val="28"/>
          <w:lang w:val="uk-UA"/>
        </w:rPr>
        <w:t>7.</w:t>
      </w:r>
      <w:r>
        <w:rPr>
          <w:color w:val="000000"/>
          <w:sz w:val="28"/>
          <w:szCs w:val="28"/>
          <w:lang w:val="uk-UA"/>
        </w:rPr>
        <w:t>4</w:t>
      </w:r>
      <w:r w:rsidRPr="00CB08D8">
        <w:rPr>
          <w:color w:val="000000"/>
          <w:sz w:val="28"/>
          <w:szCs w:val="28"/>
          <w:lang w:val="uk-UA"/>
        </w:rPr>
        <w:t xml:space="preserve">.1.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.2. Самостійно вирішує питання діяльності Підприємства за винятком тих, що віднесені законодавством та цим Статутом до компетенції Засновника.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.3. Організовує роботу Підприємства щодо надання населенню медичної допомоги, згідно з вимогами нормативно-правових актів.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C473F2" w:rsidRPr="00E4079E" w:rsidRDefault="00C473F2" w:rsidP="00C000F7">
      <w:pPr>
        <w:pStyle w:val="a3"/>
        <w:spacing w:before="230" w:beforeAutospacing="0" w:after="0" w:afterAutospacing="0"/>
        <w:ind w:left="-24" w:right="-590"/>
        <w:rPr>
          <w:color w:val="000000"/>
          <w:sz w:val="28"/>
          <w:szCs w:val="28"/>
        </w:rPr>
      </w:pPr>
      <w:r w:rsidRPr="00E4079E">
        <w:rPr>
          <w:color w:val="000000"/>
          <w:sz w:val="28"/>
          <w:szCs w:val="28"/>
        </w:rPr>
        <w:lastRenderedPageBreak/>
        <w:t>7.</w:t>
      </w:r>
      <w:r>
        <w:rPr>
          <w:color w:val="000000"/>
          <w:sz w:val="28"/>
          <w:szCs w:val="28"/>
          <w:lang w:val="uk-UA"/>
        </w:rPr>
        <w:t>4</w:t>
      </w:r>
      <w:r w:rsidRPr="00E4079E">
        <w:rPr>
          <w:color w:val="000000"/>
          <w:sz w:val="28"/>
          <w:szCs w:val="28"/>
        </w:rPr>
        <w:t xml:space="preserve">.6. У межах своєї компетенції видає накази та інші акти, дає вказівки, обов’язкові для всіх підрозділів та працівників Підприємства. </w:t>
      </w:r>
    </w:p>
    <w:p w:rsidR="00C473F2" w:rsidRPr="00E4079E" w:rsidRDefault="00C473F2" w:rsidP="00C000F7">
      <w:pPr>
        <w:pStyle w:val="a3"/>
        <w:spacing w:before="230" w:beforeAutospacing="0" w:after="0" w:afterAutospacing="0"/>
        <w:ind w:left="-24" w:right="-197"/>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.7. Забезпечує контроль за веденням та зберіганням медичної та іншої документації.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 </w:t>
      </w:r>
    </w:p>
    <w:p w:rsidR="00C473F2" w:rsidRPr="00E4079E" w:rsidRDefault="00C473F2" w:rsidP="00C000F7">
      <w:pPr>
        <w:pStyle w:val="a3"/>
        <w:spacing w:before="230" w:beforeAutospacing="0" w:after="0" w:afterAutospacing="0"/>
        <w:ind w:left="-24" w:right="-590"/>
        <w:jc w:val="both"/>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w:t>
      </w:r>
    </w:p>
    <w:p w:rsidR="00C473F2" w:rsidRPr="00E4079E" w:rsidRDefault="00C473F2" w:rsidP="00C000F7">
      <w:pPr>
        <w:pStyle w:val="a3"/>
        <w:spacing w:before="230" w:beforeAutospacing="0" w:after="0" w:afterAutospacing="0"/>
        <w:ind w:left="-24" w:right="-595"/>
        <w:jc w:val="both"/>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C473F2" w:rsidRDefault="00C473F2" w:rsidP="00A66647">
      <w:pPr>
        <w:pStyle w:val="a3"/>
        <w:spacing w:before="230" w:beforeAutospacing="0" w:after="0" w:afterAutospacing="0"/>
        <w:ind w:left="-24" w:right="-590"/>
        <w:rPr>
          <w:color w:val="000000"/>
          <w:sz w:val="28"/>
          <w:szCs w:val="28"/>
          <w:lang w:val="uk-UA"/>
        </w:rPr>
      </w:pPr>
      <w:r w:rsidRPr="00E4079E">
        <w:rPr>
          <w:color w:val="000000"/>
          <w:sz w:val="28"/>
          <w:szCs w:val="28"/>
        </w:rPr>
        <w:t>7.</w:t>
      </w:r>
      <w:r>
        <w:rPr>
          <w:color w:val="000000"/>
          <w:sz w:val="28"/>
          <w:szCs w:val="28"/>
          <w:lang w:val="uk-UA"/>
        </w:rPr>
        <w:t>4</w:t>
      </w:r>
      <w:r w:rsidRPr="00E4079E">
        <w:rPr>
          <w:color w:val="000000"/>
          <w:sz w:val="28"/>
          <w:szCs w:val="28"/>
        </w:rPr>
        <w:t xml:space="preserve">.11. Забезпечує проведення колективних переговорів, укладення колективного договору в порядку, визначеному законодавством України. </w:t>
      </w:r>
    </w:p>
    <w:p w:rsidR="00C473F2" w:rsidRPr="00571389" w:rsidRDefault="00C473F2" w:rsidP="00A66647">
      <w:pPr>
        <w:pStyle w:val="a3"/>
        <w:spacing w:before="230" w:beforeAutospacing="0" w:after="0" w:afterAutospacing="0"/>
        <w:ind w:left="-24" w:right="-590"/>
        <w:rPr>
          <w:color w:val="000000"/>
          <w:sz w:val="28"/>
          <w:szCs w:val="28"/>
          <w:lang w:val="uk-UA"/>
        </w:rPr>
      </w:pP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.15. Несе відповідальність за збитки, завдані Підприємству з вини Директора Підприємства в порядку, визначеному законодавством. </w:t>
      </w:r>
    </w:p>
    <w:p w:rsidR="00C473F2" w:rsidRPr="00E4079E" w:rsidRDefault="00C473F2" w:rsidP="000A4A48">
      <w:pPr>
        <w:pStyle w:val="a3"/>
        <w:spacing w:before="226" w:beforeAutospacing="0" w:after="0" w:afterAutospacing="0"/>
        <w:ind w:left="-24" w:right="-595"/>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.16. Затверджує положення про структурні підрозділи Підприємства, інші положення та порядки, що мають системний характер, зокрема: </w:t>
      </w:r>
    </w:p>
    <w:p w:rsidR="00C473F2" w:rsidRPr="00E4079E" w:rsidRDefault="00C473F2" w:rsidP="000A4A48">
      <w:pPr>
        <w:pStyle w:val="a3"/>
        <w:spacing w:before="230" w:beforeAutospacing="0" w:after="0" w:afterAutospacing="0"/>
        <w:ind w:left="-24" w:right="605"/>
        <w:rPr>
          <w:color w:val="000000"/>
          <w:sz w:val="28"/>
          <w:szCs w:val="28"/>
        </w:rPr>
      </w:pPr>
      <w:r w:rsidRPr="00E4079E">
        <w:rPr>
          <w:color w:val="000000"/>
          <w:sz w:val="28"/>
          <w:szCs w:val="28"/>
        </w:rPr>
        <w:t xml:space="preserve">- положення про преміювання працівників за підсумками роботи Підприємства;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lastRenderedPageBreak/>
        <w:t xml:space="preserve">- порядок надходження і використання коштів, отриманих як благодійні внески, гранти та дарунки;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 xml:space="preserve">- порядок приймання, зберігання, відпуску та обліку лікарських засобів та медичних виробів.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.17. За погодженням із Засновником та відповідно до вимог законодавства має право укладати договори оренди майна.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.18. Надання в оренду нерухомого майна, загальна площа якого не перевищує 200 кв. м, відбувається за рішенням Директора Підприємства без попереднього погодження із власником в порядку, визначеному законодавством та актами органів місцевого самоврядування.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7.</w:t>
      </w:r>
      <w:r>
        <w:rPr>
          <w:color w:val="000000"/>
          <w:sz w:val="28"/>
          <w:szCs w:val="28"/>
          <w:lang w:val="uk-UA"/>
        </w:rPr>
        <w:t>4</w:t>
      </w:r>
      <w:r w:rsidRPr="00E4079E">
        <w:rPr>
          <w:color w:val="000000"/>
          <w:sz w:val="28"/>
          <w:szCs w:val="28"/>
        </w:rPr>
        <w:t xml:space="preserve">.19.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7.</w:t>
      </w:r>
      <w:r>
        <w:rPr>
          <w:color w:val="000000"/>
          <w:sz w:val="28"/>
          <w:szCs w:val="28"/>
          <w:lang w:val="uk-UA"/>
        </w:rPr>
        <w:t>5</w:t>
      </w:r>
      <w:r w:rsidRPr="00E4079E">
        <w:rPr>
          <w:color w:val="000000"/>
          <w:sz w:val="28"/>
          <w:szCs w:val="28"/>
        </w:rPr>
        <w:t xml:space="preserve">.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7.</w:t>
      </w:r>
      <w:r>
        <w:rPr>
          <w:color w:val="000000"/>
          <w:sz w:val="28"/>
          <w:szCs w:val="28"/>
          <w:lang w:val="uk-UA"/>
        </w:rPr>
        <w:t>6</w:t>
      </w:r>
      <w:r w:rsidRPr="00E4079E">
        <w:rPr>
          <w:color w:val="000000"/>
          <w:sz w:val="28"/>
          <w:szCs w:val="28"/>
        </w:rPr>
        <w:t xml:space="preserve">.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C473F2" w:rsidRPr="00E4079E" w:rsidRDefault="00C473F2" w:rsidP="000A4A48">
      <w:pPr>
        <w:pStyle w:val="a3"/>
        <w:spacing w:before="230" w:beforeAutospacing="0" w:after="0" w:afterAutospacing="0"/>
        <w:ind w:left="1546" w:right="979"/>
        <w:rPr>
          <w:color w:val="000000"/>
          <w:sz w:val="28"/>
          <w:szCs w:val="28"/>
        </w:rPr>
      </w:pPr>
      <w:r w:rsidRPr="00E4079E">
        <w:rPr>
          <w:b/>
          <w:bCs/>
          <w:color w:val="000000"/>
          <w:sz w:val="28"/>
          <w:szCs w:val="28"/>
        </w:rPr>
        <w:t xml:space="preserve">8. ОРГАНІЗАЦІЙНА СТРУКТУРА ПІДПРИЄМСТВА </w:t>
      </w:r>
    </w:p>
    <w:p w:rsidR="00C473F2" w:rsidRPr="00E4079E" w:rsidRDefault="00C473F2" w:rsidP="000A4A48">
      <w:pPr>
        <w:pStyle w:val="a3"/>
        <w:spacing w:before="230" w:beforeAutospacing="0" w:after="0" w:afterAutospacing="0"/>
        <w:ind w:left="-24" w:right="-590"/>
        <w:rPr>
          <w:color w:val="000000"/>
          <w:sz w:val="28"/>
          <w:szCs w:val="28"/>
          <w:lang w:val="uk-UA"/>
        </w:rPr>
      </w:pPr>
      <w:r w:rsidRPr="00E4079E">
        <w:rPr>
          <w:color w:val="000000"/>
          <w:sz w:val="28"/>
          <w:szCs w:val="28"/>
          <w:lang w:val="uk-UA"/>
        </w:rPr>
        <w:t>8.</w:t>
      </w:r>
      <w:r>
        <w:rPr>
          <w:color w:val="000000"/>
          <w:sz w:val="28"/>
          <w:szCs w:val="28"/>
          <w:lang w:val="uk-UA"/>
        </w:rPr>
        <w:t>1</w:t>
      </w:r>
      <w:r w:rsidRPr="00E4079E">
        <w:rPr>
          <w:color w:val="000000"/>
          <w:sz w:val="28"/>
          <w:szCs w:val="28"/>
          <w:lang w:val="uk-UA"/>
        </w:rPr>
        <w:t xml:space="preserve">.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C473F2" w:rsidRPr="00E4079E" w:rsidRDefault="00C473F2" w:rsidP="000A4A48">
      <w:pPr>
        <w:pStyle w:val="a3"/>
        <w:spacing w:before="230" w:beforeAutospacing="0" w:after="0" w:afterAutospacing="0"/>
        <w:ind w:left="-24" w:right="-590"/>
        <w:rPr>
          <w:color w:val="000000"/>
          <w:sz w:val="28"/>
          <w:szCs w:val="28"/>
          <w:lang w:val="uk-UA"/>
        </w:rPr>
      </w:pPr>
    </w:p>
    <w:p w:rsidR="00C473F2" w:rsidRPr="00E4079E" w:rsidRDefault="00C473F2" w:rsidP="000A4A48">
      <w:pPr>
        <w:pStyle w:val="a3"/>
        <w:spacing w:before="0" w:beforeAutospacing="0" w:after="0" w:afterAutospacing="0"/>
        <w:ind w:left="-24" w:right="-590"/>
        <w:rPr>
          <w:color w:val="000000"/>
          <w:sz w:val="28"/>
          <w:szCs w:val="28"/>
          <w:lang w:val="uk-UA"/>
        </w:rPr>
      </w:pPr>
      <w:r w:rsidRPr="00E4079E">
        <w:rPr>
          <w:color w:val="000000"/>
          <w:sz w:val="28"/>
          <w:szCs w:val="28"/>
          <w:lang w:val="uk-UA"/>
        </w:rPr>
        <w:t>8.</w:t>
      </w:r>
      <w:r>
        <w:rPr>
          <w:color w:val="000000"/>
          <w:sz w:val="28"/>
          <w:szCs w:val="28"/>
          <w:lang w:val="uk-UA"/>
        </w:rPr>
        <w:t>2</w:t>
      </w:r>
      <w:r w:rsidRPr="00E4079E">
        <w:rPr>
          <w:color w:val="000000"/>
          <w:sz w:val="28"/>
          <w:szCs w:val="28"/>
          <w:lang w:val="uk-UA"/>
        </w:rPr>
        <w:t xml:space="preserve">. Функціональні обов’язки та посадові інструкції працівників Підприємства затверджуються його Директором.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8.</w:t>
      </w:r>
      <w:r>
        <w:rPr>
          <w:color w:val="000000"/>
          <w:sz w:val="28"/>
          <w:szCs w:val="28"/>
          <w:lang w:val="uk-UA"/>
        </w:rPr>
        <w:t>3</w:t>
      </w:r>
      <w:r w:rsidRPr="00E4079E">
        <w:rPr>
          <w:color w:val="000000"/>
          <w:sz w:val="28"/>
          <w:szCs w:val="28"/>
        </w:rPr>
        <w:t xml:space="preserve">. 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w:t>
      </w:r>
    </w:p>
    <w:p w:rsidR="00C473F2" w:rsidRPr="00E4079E" w:rsidRDefault="00C473F2" w:rsidP="000A4A48">
      <w:pPr>
        <w:pStyle w:val="a3"/>
        <w:spacing w:before="230" w:beforeAutospacing="0" w:after="0" w:afterAutospacing="0"/>
        <w:ind w:left="1718" w:right="1152"/>
        <w:rPr>
          <w:color w:val="000000"/>
          <w:sz w:val="28"/>
          <w:szCs w:val="28"/>
        </w:rPr>
      </w:pPr>
      <w:r w:rsidRPr="00E4079E">
        <w:rPr>
          <w:b/>
          <w:bCs/>
          <w:color w:val="000000"/>
          <w:sz w:val="28"/>
          <w:szCs w:val="28"/>
        </w:rPr>
        <w:t xml:space="preserve">9. ПОВНОВАЖЕННЯ ТРУДОВОГО КОЛЕКТИВУ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 </w:t>
      </w:r>
    </w:p>
    <w:p w:rsidR="00C473F2" w:rsidRPr="00E4079E" w:rsidRDefault="00C473F2" w:rsidP="000A4A48">
      <w:pPr>
        <w:pStyle w:val="a3"/>
        <w:spacing w:before="226" w:beforeAutospacing="0" w:after="0" w:afterAutospacing="0"/>
        <w:ind w:left="-24" w:right="-590"/>
        <w:rPr>
          <w:color w:val="000000"/>
          <w:sz w:val="28"/>
          <w:szCs w:val="28"/>
        </w:rPr>
      </w:pPr>
      <w:r w:rsidRPr="00E4079E">
        <w:rPr>
          <w:color w:val="000000"/>
          <w:sz w:val="28"/>
          <w:szCs w:val="28"/>
        </w:rPr>
        <w:lastRenderedPageBreak/>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 xml:space="preserve">Підприємство зобов’язане створювати умови, які б забезпечували участь працівників у його управлінні.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 xml:space="preserve">9.4. Виробничі, трудові та соціальні відносини трудового колективу з адміністрацією Підприємства регулюються колективним договором.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 xml:space="preserve">9.5. Право укладання колективного договору надається Директору Підприємства, а від імені трудового колективу – уповноваженому ним органу. </w:t>
      </w:r>
    </w:p>
    <w:p w:rsidR="00C473F2" w:rsidRPr="00E4079E" w:rsidRDefault="00C473F2" w:rsidP="000A4A48">
      <w:pPr>
        <w:pStyle w:val="a3"/>
        <w:spacing w:before="230" w:beforeAutospacing="0" w:after="0" w:afterAutospacing="0"/>
        <w:ind w:left="-24" w:right="-586"/>
        <w:rPr>
          <w:color w:val="000000"/>
          <w:sz w:val="28"/>
          <w:szCs w:val="28"/>
        </w:rPr>
      </w:pPr>
      <w:r w:rsidRPr="00E4079E">
        <w:rPr>
          <w:color w:val="000000"/>
          <w:sz w:val="28"/>
          <w:szCs w:val="28"/>
        </w:rPr>
        <w:t xml:space="preserve">Сторони колективного договору звітують на загальних зборах колективу не менш ніж один раз на рік.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C473F2" w:rsidRPr="00E4079E" w:rsidRDefault="00C473F2" w:rsidP="000A4A48">
      <w:pPr>
        <w:pStyle w:val="a3"/>
        <w:spacing w:before="230" w:beforeAutospacing="0" w:after="0" w:afterAutospacing="0"/>
        <w:ind w:left="-24" w:right="-595"/>
        <w:rPr>
          <w:color w:val="000000"/>
          <w:sz w:val="28"/>
          <w:szCs w:val="28"/>
        </w:rPr>
      </w:pPr>
      <w:r w:rsidRPr="00E4079E">
        <w:rPr>
          <w:color w:val="000000"/>
          <w:sz w:val="28"/>
          <w:szCs w:val="28"/>
        </w:rPr>
        <w:t xml:space="preserve">9.7. Джерелом коштів на оплату праці працівників Підприємства є кошти, отримані в результаті його господарської некомерційної діяльності. </w:t>
      </w:r>
    </w:p>
    <w:p w:rsidR="00C473F2" w:rsidRPr="00E4079E" w:rsidRDefault="00C473F2" w:rsidP="000A4A48">
      <w:pPr>
        <w:pStyle w:val="a3"/>
        <w:spacing w:before="230" w:beforeAutospacing="0" w:after="0" w:afterAutospacing="0"/>
        <w:ind w:left="-24" w:right="-595"/>
        <w:jc w:val="both"/>
        <w:rPr>
          <w:color w:val="000000"/>
          <w:sz w:val="28"/>
          <w:szCs w:val="28"/>
        </w:rPr>
      </w:pPr>
      <w:r w:rsidRPr="00E4079E">
        <w:rPr>
          <w:color w:val="000000"/>
          <w:sz w:val="28"/>
          <w:szCs w:val="28"/>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w:t>
      </w:r>
    </w:p>
    <w:p w:rsidR="00C473F2" w:rsidRPr="00E4079E" w:rsidRDefault="00C473F2" w:rsidP="000A4A48">
      <w:pPr>
        <w:pStyle w:val="a3"/>
        <w:spacing w:before="226" w:beforeAutospacing="0" w:after="0" w:afterAutospacing="0"/>
        <w:ind w:left="-24" w:right="-590"/>
        <w:rPr>
          <w:color w:val="000000"/>
          <w:sz w:val="28"/>
          <w:szCs w:val="28"/>
        </w:rPr>
      </w:pPr>
      <w:r w:rsidRPr="00E4079E">
        <w:rPr>
          <w:color w:val="000000"/>
          <w:sz w:val="28"/>
          <w:szCs w:val="28"/>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C473F2" w:rsidRDefault="00C473F2" w:rsidP="000A4A48">
      <w:pPr>
        <w:pStyle w:val="a3"/>
        <w:spacing w:before="0" w:beforeAutospacing="0" w:after="0" w:afterAutospacing="0"/>
        <w:ind w:left="-24" w:right="-590"/>
        <w:rPr>
          <w:color w:val="000000"/>
          <w:sz w:val="28"/>
          <w:szCs w:val="28"/>
          <w:lang w:val="uk-UA"/>
        </w:rPr>
      </w:pPr>
    </w:p>
    <w:p w:rsidR="00C473F2" w:rsidRPr="00E4079E" w:rsidRDefault="00C473F2" w:rsidP="000A4A48">
      <w:pPr>
        <w:pStyle w:val="a3"/>
        <w:spacing w:before="0" w:beforeAutospacing="0" w:after="0" w:afterAutospacing="0"/>
        <w:ind w:left="-24" w:right="-590"/>
        <w:rPr>
          <w:color w:val="000000"/>
          <w:sz w:val="28"/>
          <w:szCs w:val="28"/>
        </w:rPr>
      </w:pPr>
      <w:r w:rsidRPr="00E4079E">
        <w:rPr>
          <w:color w:val="000000"/>
          <w:sz w:val="28"/>
          <w:szCs w:val="28"/>
        </w:rPr>
        <w:t xml:space="preserve">Умови оплати праці та матеріального забезпечення Директора Підприємства визначаються контрактом, укладеним із Засновником. </w:t>
      </w:r>
    </w:p>
    <w:p w:rsidR="00C473F2" w:rsidRDefault="00C473F2" w:rsidP="000A4A48">
      <w:pPr>
        <w:pStyle w:val="a3"/>
        <w:spacing w:before="230" w:beforeAutospacing="0" w:after="0" w:afterAutospacing="0"/>
        <w:ind w:left="-24" w:right="-590"/>
        <w:rPr>
          <w:color w:val="000000"/>
          <w:sz w:val="28"/>
          <w:szCs w:val="28"/>
        </w:rPr>
      </w:pPr>
      <w:r w:rsidRPr="00E4079E">
        <w:rPr>
          <w:color w:val="000000"/>
          <w:sz w:val="28"/>
          <w:szCs w:val="28"/>
        </w:rPr>
        <w:t xml:space="preserve">9.8. Працівники Підприємства провадять свою діяльність відповідно до Статуту, колективного договору та посадових інструкцій згідно з законодавством. </w:t>
      </w:r>
    </w:p>
    <w:p w:rsidR="00F926A5" w:rsidRDefault="00F926A5" w:rsidP="000A4A48">
      <w:pPr>
        <w:pStyle w:val="a3"/>
        <w:spacing w:before="230" w:beforeAutospacing="0" w:after="0" w:afterAutospacing="0"/>
        <w:ind w:left="-24" w:right="-590"/>
        <w:rPr>
          <w:color w:val="000000"/>
          <w:sz w:val="28"/>
          <w:szCs w:val="28"/>
        </w:rPr>
      </w:pPr>
    </w:p>
    <w:p w:rsidR="00F926A5" w:rsidRPr="00E4079E" w:rsidRDefault="00F926A5" w:rsidP="000A4A48">
      <w:pPr>
        <w:pStyle w:val="a3"/>
        <w:spacing w:before="230" w:beforeAutospacing="0" w:after="0" w:afterAutospacing="0"/>
        <w:ind w:left="-24" w:right="-590"/>
        <w:rPr>
          <w:color w:val="000000"/>
          <w:sz w:val="28"/>
          <w:szCs w:val="28"/>
        </w:rPr>
      </w:pPr>
    </w:p>
    <w:p w:rsidR="00C473F2" w:rsidRPr="00E4079E" w:rsidRDefault="00C473F2" w:rsidP="000A4A48">
      <w:pPr>
        <w:pStyle w:val="a3"/>
        <w:spacing w:before="230" w:beforeAutospacing="0" w:after="0" w:afterAutospacing="0"/>
        <w:ind w:left="1954" w:right="1382"/>
        <w:rPr>
          <w:color w:val="000000"/>
          <w:sz w:val="28"/>
          <w:szCs w:val="28"/>
        </w:rPr>
      </w:pPr>
      <w:r w:rsidRPr="00E4079E">
        <w:rPr>
          <w:b/>
          <w:bCs/>
          <w:color w:val="000000"/>
          <w:sz w:val="28"/>
          <w:szCs w:val="28"/>
        </w:rPr>
        <w:lastRenderedPageBreak/>
        <w:t xml:space="preserve">10. КОНТРОЛЬ ТА ПЕРЕВІРКА ДІЯЛЬНОСТІ </w:t>
      </w:r>
      <w:bookmarkStart w:id="0" w:name="_GoBack"/>
      <w:bookmarkEnd w:id="0"/>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rsidR="00C473F2" w:rsidRPr="00E4079E" w:rsidRDefault="00C473F2" w:rsidP="000A4A48">
      <w:pPr>
        <w:pStyle w:val="a3"/>
        <w:spacing w:before="226" w:beforeAutospacing="0" w:after="0" w:afterAutospacing="0"/>
        <w:ind w:left="-24" w:right="-590"/>
        <w:rPr>
          <w:color w:val="000000"/>
          <w:sz w:val="28"/>
          <w:szCs w:val="28"/>
        </w:rPr>
      </w:pPr>
      <w:r w:rsidRPr="00E4079E">
        <w:rPr>
          <w:color w:val="000000"/>
          <w:sz w:val="28"/>
          <w:szCs w:val="28"/>
        </w:rPr>
        <w:t xml:space="preserve">10.2. Пiдприємство несе вiдповiдальнiсть за своєчасне i достовiрне подання передбачених форм звiтностi вiдповiдним органам.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w:t>
      </w:r>
      <w:r>
        <w:rPr>
          <w:color w:val="000000"/>
          <w:sz w:val="28"/>
          <w:szCs w:val="28"/>
          <w:lang w:val="uk-UA"/>
        </w:rPr>
        <w:t>х</w:t>
      </w:r>
      <w:r w:rsidRPr="00E4079E">
        <w:rPr>
          <w:color w:val="000000"/>
          <w:sz w:val="28"/>
          <w:szCs w:val="28"/>
        </w:rPr>
        <w:t xml:space="preserve"> стандарт</w:t>
      </w:r>
      <w:r>
        <w:rPr>
          <w:color w:val="000000"/>
          <w:sz w:val="28"/>
          <w:szCs w:val="28"/>
          <w:lang w:val="uk-UA"/>
        </w:rPr>
        <w:t>ів</w:t>
      </w:r>
      <w:r w:rsidRPr="00E4079E">
        <w:rPr>
          <w:color w:val="000000"/>
          <w:sz w:val="28"/>
          <w:szCs w:val="28"/>
        </w:rPr>
        <w:t xml:space="preserve"> в сфері охорони здоров’я та законодавству. </w:t>
      </w:r>
    </w:p>
    <w:p w:rsidR="00C473F2" w:rsidRPr="00E4079E" w:rsidRDefault="00C473F2" w:rsidP="000A4A48">
      <w:pPr>
        <w:pStyle w:val="a3"/>
        <w:spacing w:before="115" w:beforeAutospacing="0" w:after="0" w:afterAutospacing="0"/>
        <w:ind w:left="2736" w:right="2170"/>
        <w:rPr>
          <w:color w:val="000000"/>
          <w:sz w:val="28"/>
          <w:szCs w:val="28"/>
        </w:rPr>
      </w:pPr>
      <w:r w:rsidRPr="00E4079E">
        <w:rPr>
          <w:b/>
          <w:bCs/>
          <w:color w:val="000000"/>
          <w:sz w:val="28"/>
          <w:szCs w:val="28"/>
        </w:rPr>
        <w:t xml:space="preserve">11. ПРИПИНЕННЯ ДІЯЛЬНОСТІ </w:t>
      </w:r>
    </w:p>
    <w:p w:rsidR="00C473F2" w:rsidRPr="00E4079E" w:rsidRDefault="00C473F2" w:rsidP="000A4A48">
      <w:pPr>
        <w:pStyle w:val="a3"/>
        <w:spacing w:before="230" w:beforeAutospacing="0" w:after="0" w:afterAutospacing="0"/>
        <w:ind w:left="-24" w:right="-595"/>
        <w:jc w:val="both"/>
        <w:rPr>
          <w:color w:val="000000"/>
          <w:sz w:val="28"/>
          <w:szCs w:val="28"/>
        </w:rPr>
      </w:pPr>
      <w:r w:rsidRPr="00E4079E">
        <w:rPr>
          <w:color w:val="000000"/>
          <w:sz w:val="28"/>
          <w:szCs w:val="28"/>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C473F2" w:rsidRPr="00E4079E" w:rsidRDefault="00C473F2" w:rsidP="000A4A48">
      <w:pPr>
        <w:pStyle w:val="a3"/>
        <w:spacing w:before="226" w:beforeAutospacing="0" w:after="0" w:afterAutospacing="0"/>
        <w:ind w:left="-24" w:right="-590"/>
        <w:rPr>
          <w:color w:val="000000"/>
          <w:sz w:val="28"/>
          <w:szCs w:val="28"/>
        </w:rPr>
      </w:pPr>
      <w:r w:rsidRPr="00E4079E">
        <w:rPr>
          <w:color w:val="000000"/>
          <w:sz w:val="28"/>
          <w:szCs w:val="28"/>
        </w:rPr>
        <w:t xml:space="preserve">11.3. Ліквідація Підприємства здійснюється ліквідаційною комісією, яка утворюється Засновником або за рішенням суду.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C473F2" w:rsidRPr="00E4079E" w:rsidRDefault="00C473F2" w:rsidP="000A4A48">
      <w:pPr>
        <w:pStyle w:val="a3"/>
        <w:spacing w:before="230" w:beforeAutospacing="0" w:after="0" w:afterAutospacing="0"/>
        <w:ind w:left="-24" w:right="-590"/>
        <w:jc w:val="both"/>
        <w:rPr>
          <w:color w:val="000000"/>
          <w:sz w:val="28"/>
          <w:szCs w:val="28"/>
        </w:rPr>
      </w:pPr>
      <w:r w:rsidRPr="00E4079E">
        <w:rPr>
          <w:color w:val="000000"/>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lastRenderedPageBreak/>
        <w:t xml:space="preserve">Одночасно ліквідаційна комісія вживає усіх необхідних заходів зі стягнення дебіторської заборгованості Підприємства. </w:t>
      </w:r>
    </w:p>
    <w:p w:rsidR="00C473F2" w:rsidRPr="00E4079E" w:rsidRDefault="00C473F2" w:rsidP="000A4A48">
      <w:pPr>
        <w:pStyle w:val="a3"/>
        <w:spacing w:before="259" w:beforeAutospacing="0" w:after="0" w:afterAutospacing="0"/>
        <w:ind w:left="9389" w:right="-590"/>
        <w:rPr>
          <w:color w:val="000000"/>
          <w:sz w:val="28"/>
          <w:szCs w:val="28"/>
        </w:rPr>
      </w:pPr>
    </w:p>
    <w:p w:rsidR="00C473F2" w:rsidRPr="00E4079E" w:rsidRDefault="00C473F2" w:rsidP="000A4A48">
      <w:pPr>
        <w:pStyle w:val="a3"/>
        <w:spacing w:before="0" w:beforeAutospacing="0" w:after="0" w:afterAutospacing="0"/>
        <w:ind w:left="-24" w:right="-590"/>
        <w:jc w:val="both"/>
        <w:rPr>
          <w:color w:val="000000"/>
          <w:sz w:val="28"/>
          <w:szCs w:val="28"/>
        </w:rPr>
      </w:pPr>
      <w:r w:rsidRPr="00E4079E">
        <w:rPr>
          <w:color w:val="000000"/>
          <w:sz w:val="28"/>
          <w:szCs w:val="28"/>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w:t>
      </w:r>
    </w:p>
    <w:p w:rsidR="00C473F2" w:rsidRPr="00E4079E" w:rsidRDefault="00C473F2" w:rsidP="000A4A48">
      <w:pPr>
        <w:pStyle w:val="a3"/>
        <w:spacing w:before="230" w:beforeAutospacing="0" w:after="0" w:afterAutospacing="0"/>
        <w:ind w:left="-24" w:right="1032"/>
        <w:rPr>
          <w:color w:val="000000"/>
          <w:sz w:val="28"/>
          <w:szCs w:val="28"/>
        </w:rPr>
      </w:pPr>
      <w:r w:rsidRPr="00E4079E">
        <w:rPr>
          <w:color w:val="000000"/>
          <w:sz w:val="28"/>
          <w:szCs w:val="28"/>
        </w:rPr>
        <w:t xml:space="preserve">Ліквідаційна комісія виступає в суді від імені Підприємства, що </w:t>
      </w:r>
      <w:r>
        <w:rPr>
          <w:color w:val="000000"/>
          <w:sz w:val="28"/>
          <w:szCs w:val="28"/>
          <w:lang w:val="uk-UA"/>
        </w:rPr>
        <w:t>л</w:t>
      </w:r>
      <w:r w:rsidRPr="00E4079E">
        <w:rPr>
          <w:color w:val="000000"/>
          <w:sz w:val="28"/>
          <w:szCs w:val="28"/>
        </w:rPr>
        <w:t xml:space="preserve">іквідується.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 xml:space="preserve">11.7. Черговість та порядок задоволення вимог кредиторів визначаються відповідно до законодавства. </w:t>
      </w:r>
    </w:p>
    <w:p w:rsidR="00C473F2" w:rsidRPr="00E4079E" w:rsidRDefault="00C473F2" w:rsidP="000A4A48">
      <w:pPr>
        <w:pStyle w:val="a3"/>
        <w:spacing w:before="230" w:beforeAutospacing="0" w:after="0" w:afterAutospacing="0"/>
        <w:ind w:left="-24" w:right="-595"/>
        <w:jc w:val="both"/>
        <w:rPr>
          <w:color w:val="000000"/>
          <w:sz w:val="28"/>
          <w:szCs w:val="28"/>
        </w:rPr>
      </w:pPr>
      <w:r w:rsidRPr="00E4079E">
        <w:rPr>
          <w:color w:val="000000"/>
          <w:sz w:val="28"/>
          <w:szCs w:val="28"/>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C473F2" w:rsidRPr="00E4079E" w:rsidRDefault="00C473F2" w:rsidP="000A4A48">
      <w:pPr>
        <w:pStyle w:val="a3"/>
        <w:spacing w:before="226" w:beforeAutospacing="0" w:after="0" w:afterAutospacing="0"/>
        <w:ind w:left="-24" w:right="-590"/>
        <w:rPr>
          <w:color w:val="000000"/>
          <w:sz w:val="28"/>
          <w:szCs w:val="28"/>
        </w:rPr>
      </w:pPr>
      <w:r w:rsidRPr="00E4079E">
        <w:rPr>
          <w:color w:val="000000"/>
          <w:sz w:val="28"/>
          <w:szCs w:val="28"/>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C473F2" w:rsidRPr="00E4079E" w:rsidRDefault="00C473F2" w:rsidP="000A4A48">
      <w:pPr>
        <w:pStyle w:val="a3"/>
        <w:spacing w:before="230" w:beforeAutospacing="0" w:after="0" w:afterAutospacing="0"/>
        <w:ind w:left="-24" w:right="230"/>
        <w:rPr>
          <w:color w:val="000000"/>
          <w:sz w:val="28"/>
          <w:szCs w:val="28"/>
        </w:rPr>
      </w:pPr>
      <w:r w:rsidRPr="00E4079E">
        <w:rPr>
          <w:color w:val="000000"/>
          <w:sz w:val="28"/>
          <w:szCs w:val="28"/>
        </w:rPr>
        <w:t xml:space="preserve">11.10. Все, що не передбачено цим Статутом, регулюється законодавством України. </w:t>
      </w:r>
    </w:p>
    <w:p w:rsidR="00C473F2" w:rsidRPr="00E4079E" w:rsidRDefault="00C473F2" w:rsidP="000A4A48">
      <w:pPr>
        <w:pStyle w:val="a3"/>
        <w:spacing w:before="230" w:beforeAutospacing="0" w:after="0" w:afterAutospacing="0"/>
        <w:ind w:left="701" w:right="134"/>
        <w:rPr>
          <w:color w:val="000000"/>
          <w:sz w:val="28"/>
          <w:szCs w:val="28"/>
        </w:rPr>
      </w:pPr>
      <w:r w:rsidRPr="00E4079E">
        <w:rPr>
          <w:b/>
          <w:bCs/>
          <w:color w:val="000000"/>
          <w:sz w:val="28"/>
          <w:szCs w:val="28"/>
        </w:rPr>
        <w:t xml:space="preserve">12. ПОРЯДОК ВНЕСЕННЯ ЗМІН ДО СТАТУТУ ПІДПРИЄМСТВА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 xml:space="preserve">12.1. Зміни до цього Статуту вносяться за рішенням Засновника, шляхом викладення Статуту у новій редакції. </w:t>
      </w:r>
    </w:p>
    <w:p w:rsidR="00C473F2" w:rsidRPr="00E4079E" w:rsidRDefault="00C473F2" w:rsidP="000A4A48">
      <w:pPr>
        <w:pStyle w:val="a3"/>
        <w:spacing w:before="230" w:beforeAutospacing="0" w:after="0" w:afterAutospacing="0"/>
        <w:ind w:left="-24" w:right="-590"/>
        <w:rPr>
          <w:color w:val="000000"/>
          <w:sz w:val="28"/>
          <w:szCs w:val="28"/>
        </w:rPr>
      </w:pPr>
      <w:r w:rsidRPr="00E4079E">
        <w:rPr>
          <w:color w:val="000000"/>
          <w:sz w:val="28"/>
          <w:szCs w:val="28"/>
        </w:rPr>
        <w:t xml:space="preserve">12.2. Зміни до цього Статуту підлягають обов’язковій державній реєстрації у порядку, встановленому законодавством України. </w:t>
      </w:r>
    </w:p>
    <w:p w:rsidR="00C473F2" w:rsidRPr="00E4079E" w:rsidRDefault="00C473F2" w:rsidP="00C000F7">
      <w:pPr>
        <w:rPr>
          <w:color w:val="000000"/>
          <w:sz w:val="28"/>
          <w:szCs w:val="28"/>
        </w:rPr>
      </w:pPr>
    </w:p>
    <w:p w:rsidR="00C473F2" w:rsidRPr="00E4079E" w:rsidRDefault="00C473F2">
      <w:pPr>
        <w:rPr>
          <w:color w:val="000000"/>
          <w:sz w:val="28"/>
          <w:szCs w:val="28"/>
        </w:rPr>
      </w:pPr>
    </w:p>
    <w:sectPr w:rsidR="00C473F2" w:rsidRPr="00E4079E" w:rsidSect="00E4079E">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B48"/>
    <w:rsid w:val="00015CF7"/>
    <w:rsid w:val="000A4A48"/>
    <w:rsid w:val="000B2C3F"/>
    <w:rsid w:val="00122CC8"/>
    <w:rsid w:val="00127E80"/>
    <w:rsid w:val="001644B3"/>
    <w:rsid w:val="001D7BE0"/>
    <w:rsid w:val="002244C7"/>
    <w:rsid w:val="0024601C"/>
    <w:rsid w:val="00263548"/>
    <w:rsid w:val="00282005"/>
    <w:rsid w:val="00287399"/>
    <w:rsid w:val="00302871"/>
    <w:rsid w:val="0037252A"/>
    <w:rsid w:val="0038022F"/>
    <w:rsid w:val="003830BD"/>
    <w:rsid w:val="00385A12"/>
    <w:rsid w:val="00394BA5"/>
    <w:rsid w:val="003A1929"/>
    <w:rsid w:val="003D2AA1"/>
    <w:rsid w:val="003E1982"/>
    <w:rsid w:val="00440F59"/>
    <w:rsid w:val="004914E7"/>
    <w:rsid w:val="004F16EC"/>
    <w:rsid w:val="00516816"/>
    <w:rsid w:val="0052000D"/>
    <w:rsid w:val="00525B8C"/>
    <w:rsid w:val="00534C9D"/>
    <w:rsid w:val="00546985"/>
    <w:rsid w:val="00571389"/>
    <w:rsid w:val="005A0439"/>
    <w:rsid w:val="005E1334"/>
    <w:rsid w:val="005E290E"/>
    <w:rsid w:val="00675111"/>
    <w:rsid w:val="006A2A80"/>
    <w:rsid w:val="006F2D68"/>
    <w:rsid w:val="007E3358"/>
    <w:rsid w:val="007F7365"/>
    <w:rsid w:val="00920A07"/>
    <w:rsid w:val="0096170A"/>
    <w:rsid w:val="009753F6"/>
    <w:rsid w:val="009A5CB3"/>
    <w:rsid w:val="00A05438"/>
    <w:rsid w:val="00A443FE"/>
    <w:rsid w:val="00A641E2"/>
    <w:rsid w:val="00A66647"/>
    <w:rsid w:val="00AC1734"/>
    <w:rsid w:val="00AE0EC5"/>
    <w:rsid w:val="00B5044C"/>
    <w:rsid w:val="00BA0ECB"/>
    <w:rsid w:val="00BB045D"/>
    <w:rsid w:val="00BB5F7F"/>
    <w:rsid w:val="00BC456F"/>
    <w:rsid w:val="00C000F7"/>
    <w:rsid w:val="00C473F2"/>
    <w:rsid w:val="00CA47EE"/>
    <w:rsid w:val="00CB08D8"/>
    <w:rsid w:val="00CF7FE2"/>
    <w:rsid w:val="00D00B48"/>
    <w:rsid w:val="00D25E3A"/>
    <w:rsid w:val="00D67ADC"/>
    <w:rsid w:val="00DE1D63"/>
    <w:rsid w:val="00E04085"/>
    <w:rsid w:val="00E10600"/>
    <w:rsid w:val="00E4079E"/>
    <w:rsid w:val="00E52709"/>
    <w:rsid w:val="00E66988"/>
    <w:rsid w:val="00E726DF"/>
    <w:rsid w:val="00EC7BCE"/>
    <w:rsid w:val="00EE5C8C"/>
    <w:rsid w:val="00F1110F"/>
    <w:rsid w:val="00F16C5F"/>
    <w:rsid w:val="00F2199C"/>
    <w:rsid w:val="00F926A5"/>
    <w:rsid w:val="00FB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5DE4F5"/>
  <w15:docId w15:val="{2698B569-4F73-4E11-A6FC-23553C70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0F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00F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4249</Words>
  <Characters>24220</Characters>
  <Application>Microsoft Office Word</Application>
  <DocSecurity>0</DocSecurity>
  <Lines>201</Lines>
  <Paragraphs>56</Paragraphs>
  <ScaleCrop>false</ScaleCrop>
  <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2019-07-03T12:12:00Z</dcterms:created>
  <dcterms:modified xsi:type="dcterms:W3CDTF">2019-07-10T12:46:00Z</dcterms:modified>
</cp:coreProperties>
</file>