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28" w:rsidRPr="00CC60C1" w:rsidRDefault="00076A28" w:rsidP="00076A2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C60C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ЗАРЕЄСТРОВАНО                                                                       ЗАТВЕРДЖЕНО</w:t>
      </w:r>
    </w:p>
    <w:p w:rsidR="00076A28" w:rsidRPr="00CC60C1" w:rsidRDefault="00076A28" w:rsidP="00076A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C60C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CC60C1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</w:t>
      </w:r>
    </w:p>
    <w:p w:rsidR="00076A28" w:rsidRPr="00CC60C1" w:rsidRDefault="00076A28" w:rsidP="00076A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C60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обласної ради</w:t>
      </w:r>
    </w:p>
    <w:p w:rsidR="00076A28" w:rsidRPr="00CC60C1" w:rsidRDefault="00076A28" w:rsidP="00076A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CC60C1" w:rsidRDefault="00076A28" w:rsidP="00076A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C60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3A6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0C1">
        <w:rPr>
          <w:rFonts w:ascii="Times New Roman" w:hAnsi="Times New Roman" w:cs="Times New Roman"/>
          <w:sz w:val="24"/>
          <w:szCs w:val="24"/>
          <w:lang w:val="uk-UA"/>
        </w:rPr>
        <w:t xml:space="preserve"> Голова обласної ради</w:t>
      </w:r>
    </w:p>
    <w:p w:rsidR="00076A28" w:rsidRPr="00CC60C1" w:rsidRDefault="00076A28" w:rsidP="00076A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C60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3A6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0C1">
        <w:rPr>
          <w:rFonts w:ascii="Times New Roman" w:hAnsi="Times New Roman" w:cs="Times New Roman"/>
          <w:sz w:val="24"/>
          <w:szCs w:val="24"/>
          <w:lang w:val="uk-UA"/>
        </w:rPr>
        <w:t>__________ В.В. Москаленко</w:t>
      </w:r>
    </w:p>
    <w:p w:rsidR="00076A28" w:rsidRPr="00CC60C1" w:rsidRDefault="00076A28" w:rsidP="00076A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60C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</w:p>
    <w:p w:rsidR="00076A28" w:rsidRPr="00CC60C1" w:rsidRDefault="00076A28" w:rsidP="00076A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CC60C1" w:rsidRDefault="00076A28" w:rsidP="00076A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CC60C1" w:rsidRDefault="00076A28" w:rsidP="00076A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CC60C1" w:rsidRDefault="00076A28" w:rsidP="00076A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CC60C1" w:rsidRDefault="00076A28" w:rsidP="00076A28">
      <w:pPr>
        <w:pStyle w:val="a3"/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</w:p>
    <w:p w:rsidR="00076A28" w:rsidRPr="0053189C" w:rsidRDefault="00076A28" w:rsidP="00076A28">
      <w:pPr>
        <w:pStyle w:val="a3"/>
        <w:jc w:val="center"/>
        <w:rPr>
          <w:rFonts w:ascii="Times New Roman" w:hAnsi="Times New Roman" w:cs="Times New Roman"/>
          <w:bCs/>
          <w:sz w:val="56"/>
          <w:szCs w:val="56"/>
          <w:lang w:val="uk-UA"/>
        </w:rPr>
      </w:pPr>
      <w:r w:rsidRPr="0053189C">
        <w:rPr>
          <w:rFonts w:ascii="Times New Roman" w:hAnsi="Times New Roman" w:cs="Times New Roman"/>
          <w:bCs/>
          <w:sz w:val="56"/>
          <w:szCs w:val="56"/>
          <w:lang w:val="uk-UA"/>
        </w:rPr>
        <w:t>СТАТУТ</w:t>
      </w:r>
    </w:p>
    <w:p w:rsidR="00076A28" w:rsidRPr="0053189C" w:rsidRDefault="00076A28" w:rsidP="00076A28">
      <w:pPr>
        <w:pStyle w:val="a3"/>
        <w:jc w:val="center"/>
        <w:rPr>
          <w:rFonts w:ascii="Times New Roman" w:hAnsi="Times New Roman" w:cs="Times New Roman"/>
          <w:bCs/>
          <w:sz w:val="56"/>
          <w:szCs w:val="56"/>
          <w:lang w:val="uk-UA"/>
        </w:rPr>
      </w:pPr>
    </w:p>
    <w:p w:rsidR="00076A28" w:rsidRPr="0053189C" w:rsidRDefault="00076A28" w:rsidP="00076A28">
      <w:pPr>
        <w:pStyle w:val="a3"/>
        <w:jc w:val="center"/>
        <w:rPr>
          <w:rFonts w:ascii="Times New Roman" w:hAnsi="Times New Roman" w:cs="Times New Roman"/>
          <w:bCs/>
          <w:sz w:val="56"/>
          <w:szCs w:val="56"/>
          <w:lang w:val="uk-UA"/>
        </w:rPr>
      </w:pPr>
      <w:r w:rsidRPr="0053189C">
        <w:rPr>
          <w:rFonts w:ascii="Times New Roman" w:hAnsi="Times New Roman" w:cs="Times New Roman"/>
          <w:bCs/>
          <w:sz w:val="56"/>
          <w:szCs w:val="56"/>
          <w:lang w:val="uk-UA"/>
        </w:rPr>
        <w:t>Миколаївської обласної дитячої</w:t>
      </w:r>
      <w:r w:rsidR="00CC60C1" w:rsidRPr="0053189C">
        <w:rPr>
          <w:rFonts w:ascii="Times New Roman" w:hAnsi="Times New Roman" w:cs="Times New Roman"/>
          <w:bCs/>
          <w:sz w:val="56"/>
          <w:szCs w:val="56"/>
          <w:lang w:val="uk-UA"/>
        </w:rPr>
        <w:t xml:space="preserve"> клінічної</w:t>
      </w:r>
      <w:r w:rsidRPr="0053189C">
        <w:rPr>
          <w:rFonts w:ascii="Times New Roman" w:hAnsi="Times New Roman" w:cs="Times New Roman"/>
          <w:bCs/>
          <w:sz w:val="56"/>
          <w:szCs w:val="56"/>
          <w:lang w:val="uk-UA"/>
        </w:rPr>
        <w:t xml:space="preserve"> лікарні</w:t>
      </w:r>
    </w:p>
    <w:p w:rsidR="00076A28" w:rsidRDefault="00076A28" w:rsidP="00076A28">
      <w:pPr>
        <w:pStyle w:val="a3"/>
        <w:jc w:val="center"/>
        <w:rPr>
          <w:rFonts w:ascii="Times New Roman" w:hAnsi="Times New Roman" w:cs="Times New Roman"/>
          <w:bCs/>
          <w:sz w:val="56"/>
          <w:szCs w:val="56"/>
          <w:lang w:val="uk-UA"/>
        </w:rPr>
      </w:pPr>
      <w:r w:rsidRPr="0053189C">
        <w:rPr>
          <w:rFonts w:ascii="Times New Roman" w:hAnsi="Times New Roman" w:cs="Times New Roman"/>
          <w:bCs/>
          <w:sz w:val="56"/>
          <w:szCs w:val="56"/>
          <w:lang w:val="uk-UA"/>
        </w:rPr>
        <w:t>Миколаївської</w:t>
      </w:r>
      <w:r w:rsidR="0053189C">
        <w:rPr>
          <w:rFonts w:ascii="Times New Roman" w:hAnsi="Times New Roman" w:cs="Times New Roman"/>
          <w:bCs/>
          <w:sz w:val="56"/>
          <w:szCs w:val="56"/>
          <w:lang w:val="uk-UA"/>
        </w:rPr>
        <w:t xml:space="preserve"> </w:t>
      </w:r>
      <w:r w:rsidRPr="0053189C">
        <w:rPr>
          <w:rFonts w:ascii="Times New Roman" w:hAnsi="Times New Roman" w:cs="Times New Roman"/>
          <w:bCs/>
          <w:sz w:val="56"/>
          <w:szCs w:val="56"/>
          <w:lang w:val="uk-UA"/>
        </w:rPr>
        <w:t>обласної ради</w:t>
      </w:r>
    </w:p>
    <w:p w:rsidR="00A64DE8" w:rsidRPr="00A64DE8" w:rsidRDefault="00A64DE8" w:rsidP="00076A28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lang w:val="uk-UA"/>
        </w:rPr>
      </w:pPr>
      <w:r w:rsidRPr="00A64DE8">
        <w:rPr>
          <w:rFonts w:ascii="Times New Roman" w:hAnsi="Times New Roman" w:cs="Times New Roman"/>
          <w:bCs/>
          <w:sz w:val="48"/>
          <w:szCs w:val="48"/>
          <w:lang w:val="uk-UA"/>
        </w:rPr>
        <w:t>(нова редакція)</w:t>
      </w:r>
    </w:p>
    <w:p w:rsidR="00076A28" w:rsidRPr="0053189C" w:rsidRDefault="00076A28" w:rsidP="00076A28">
      <w:pPr>
        <w:rPr>
          <w:sz w:val="56"/>
          <w:szCs w:val="56"/>
          <w:lang w:val="uk-UA"/>
        </w:rPr>
      </w:pPr>
      <w:r w:rsidRPr="0053189C">
        <w:rPr>
          <w:sz w:val="56"/>
          <w:szCs w:val="56"/>
          <w:lang w:val="uk-UA"/>
        </w:rPr>
        <w:t xml:space="preserve">                                                </w:t>
      </w:r>
    </w:p>
    <w:p w:rsidR="00076A28" w:rsidRPr="00CC60C1" w:rsidRDefault="00076A28" w:rsidP="00076A28">
      <w:pPr>
        <w:rPr>
          <w:lang w:val="uk-UA"/>
        </w:rPr>
      </w:pPr>
      <w:r w:rsidRPr="00CC60C1">
        <w:rPr>
          <w:lang w:val="uk-UA"/>
        </w:rPr>
        <w:t xml:space="preserve">                  </w:t>
      </w:r>
    </w:p>
    <w:p w:rsidR="00076A28" w:rsidRPr="00CC60C1" w:rsidRDefault="00076A28" w:rsidP="00076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CC60C1" w:rsidRDefault="00076A28" w:rsidP="00076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CC60C1" w:rsidRDefault="00076A28" w:rsidP="00076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CC60C1" w:rsidRDefault="00076A28" w:rsidP="00076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CC60C1" w:rsidRDefault="00076A28" w:rsidP="00076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Default="00076A28" w:rsidP="00076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189C" w:rsidRPr="00CC60C1" w:rsidRDefault="0053189C" w:rsidP="00076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5B41" w:rsidRDefault="00125B41" w:rsidP="00076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5B41" w:rsidRPr="00CC60C1" w:rsidRDefault="00125B41" w:rsidP="00076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CC60C1" w:rsidRDefault="00076A28" w:rsidP="00CC60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0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</w:t>
      </w:r>
      <w:r w:rsidRPr="00CC60C1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076A28" w:rsidRPr="00CC60C1" w:rsidRDefault="00076A28" w:rsidP="00CC60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0C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C60C1" w:rsidRPr="00CC60C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C60C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76A28" w:rsidRPr="00F96932" w:rsidRDefault="00076A28" w:rsidP="00CC60C1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>Розділ 1. ЗАГАЛЬНІ ПОЛОЖЕННЯ</w:t>
      </w:r>
    </w:p>
    <w:p w:rsidR="00076A28" w:rsidRPr="00F96932" w:rsidRDefault="00076A28" w:rsidP="0007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F96932" w:rsidRDefault="00076A28" w:rsidP="00076A28">
      <w:pPr>
        <w:pStyle w:val="a4"/>
        <w:rPr>
          <w:sz w:val="24"/>
          <w:szCs w:val="24"/>
        </w:rPr>
      </w:pPr>
      <w:r w:rsidRPr="00F96932">
        <w:rPr>
          <w:b/>
          <w:bCs/>
          <w:sz w:val="24"/>
          <w:szCs w:val="24"/>
        </w:rPr>
        <w:t>1.1.</w:t>
      </w:r>
      <w:r w:rsidRPr="00F96932">
        <w:rPr>
          <w:sz w:val="24"/>
          <w:szCs w:val="24"/>
        </w:rPr>
        <w:t xml:space="preserve"> Миколаївська обласна дитяча </w:t>
      </w:r>
      <w:r w:rsidR="00CC60C1" w:rsidRPr="00F96932">
        <w:rPr>
          <w:sz w:val="24"/>
          <w:szCs w:val="24"/>
        </w:rPr>
        <w:t xml:space="preserve">клінічна </w:t>
      </w:r>
      <w:r w:rsidRPr="00F96932">
        <w:rPr>
          <w:sz w:val="24"/>
          <w:szCs w:val="24"/>
        </w:rPr>
        <w:t>лікарня Миколаївської обласної ради  (далі  -  Заклад), є бюджетним спеціалізованим закладом охорони здоров’я, заснованим на спільній   власності територіальних громад сіл, селищ, міст області, інтереси яких у межах повноважень, визначених чинним законодавством України, представляє Миколаївська обласна рада (далі - Власник).</w:t>
      </w:r>
    </w:p>
    <w:p w:rsidR="00076A28" w:rsidRPr="00F96932" w:rsidRDefault="00076A28" w:rsidP="00076A28">
      <w:pPr>
        <w:pStyle w:val="a4"/>
        <w:rPr>
          <w:sz w:val="24"/>
          <w:szCs w:val="24"/>
        </w:rPr>
      </w:pP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Орган управління Закладом: Миколаївська обласна державна адміністрація (далі – Орган управління майном).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здійснює свою діяльність на основі та відповідно до Конституції України, Цивільного та Господарського кодексів України, законів України, актів Президента України, Кабінету Міністрів України, інших нормативно-правових актів, рішень Власника, розпоряджень Органу управління майном та цього Статуту.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1.3.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0C1" w:rsidRPr="00F96932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є правонаступником усіх прав та обов’язків Миколаївської обласної дитячої лікарні - закладу комунальної власності Миколаївської обласної ради</w:t>
      </w:r>
      <w:r w:rsidR="00CC60C1"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та Миколаївської обласної дитячої лікарні Миколаївської обласної ради.</w:t>
      </w:r>
    </w:p>
    <w:p w:rsidR="00076A28" w:rsidRPr="00F96932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164B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2. НАЙМЕНУВАННЯ ТА МІСЦЕЗНАХОДЖЕННЯ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2.1.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 Закладу: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повне: Миколаївська обласна дитяча лікарня Миколаївської обласної ради;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скорочене: Миколаївська ОД</w:t>
      </w:r>
      <w:r w:rsidR="00875501" w:rsidRPr="00F9693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Л.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2.2.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Закладу: 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вул. Миколаївська, 21, м. Миколаїв, Україна, 54018.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875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3. МЕТА ДІЯЛЬНОСТІ ТА ЗАВДАННЯ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3.1.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39DF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Заклад створений з метою </w:t>
      </w:r>
      <w:r w:rsidR="007739DF" w:rsidRPr="007739DF">
        <w:rPr>
          <w:rFonts w:ascii="Times New Roman" w:hAnsi="Times New Roman" w:cs="Times New Roman"/>
          <w:color w:val="002060"/>
          <w:sz w:val="24"/>
          <w:szCs w:val="24"/>
          <w:lang w:val="uk-UA"/>
        </w:rPr>
        <w:t>надання</w:t>
      </w:r>
      <w:r w:rsidR="007739DF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третинної (високоспеціалізованої)</w:t>
      </w:r>
      <w:r w:rsidR="00426267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медичної</w:t>
      </w:r>
      <w:r w:rsidRPr="007739DF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допомоги дитячому населенню області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3.2.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Основними завданнями Закладу є: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надання екстреної невідкладної та планової спеціалізованої амбулаторно-поліклінічної, стаціонарної, клініко-діагностичної, консультативної допомоги дитячому населенню області (віком від 0 до 18 років);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медична практика;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співпраця з лікувально-профілактичними закладами області, вищими </w:t>
      </w:r>
      <w:r w:rsidRPr="00F96932">
        <w:rPr>
          <w:rFonts w:ascii="Times New Roman" w:hAnsi="Times New Roman" w:cs="Times New Roman"/>
          <w:spacing w:val="-1"/>
          <w:sz w:val="24"/>
          <w:szCs w:val="24"/>
          <w:lang w:val="uk-UA"/>
        </w:rPr>
        <w:t>медичними навчальними закладами, закладами післядипломної освіти, науково-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дослідними інститутами, спільна робота із забезпечення лікувально-діагностичного процесу, підготовки, перепідготовки і підвищення кваліфікації медичних кадрів та проведення і впровадження в медичну практи</w:t>
      </w:r>
      <w:r w:rsidR="00192455" w:rsidRPr="00F96932">
        <w:rPr>
          <w:rFonts w:ascii="Times New Roman" w:hAnsi="Times New Roman" w:cs="Times New Roman"/>
          <w:sz w:val="24"/>
          <w:szCs w:val="24"/>
          <w:lang w:val="uk-UA"/>
        </w:rPr>
        <w:t>ку медичних наукових досліджень;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розвиток і підвищення ефективності медичної допомоги дитячому населенню на основі зміцнення її профілактичної спрямованості, впровадження новітніх досягнень науки та медичної практики в діагностику і лікування з використанням найбільш прогресивних методів їх організації та проведення в умовах Закладу;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придбання, зберігання, перевезення, реалізація (відпуск), знищення, використання наркотичних засобів, психотропних речовин і прекурсорів;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надання платних медичних послуг у встановленому законодавством порядку за угодами з фізичними  та юридичними особами;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проведення планових виїздів у сільську місцевість області з метою надання організаційно-методичної і практичної допомоги (консультації хворих дітей, практична допомога лікарям при диспансеризації);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організація і проведення санітарно-просвітньої роботи серед батьків і дітей старшого віку;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ведення затвердженої медичної облікової та статистичної документації;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проведення щорічного аналізу ефективності лікування та профілактичної допомоги, стану захворюваності зі складанням річних оперативних планів лікувально-профілактичної допомоги хворим на основі статистичної обробки офіційно затверджених документів;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заходів зі спеціалізації та підвищення кваліфікації лікарів і середнього медичного персоналу (направлення на курси спеціалізації, вдосконалення);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організація семінарів, конференцій та нарад.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інші види діяльності, не</w:t>
      </w:r>
      <w:r w:rsidR="00CC324A"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заборонені чинним законодавством України та спрямовані на забезпечення належної роботи Закладу.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3.3.</w:t>
      </w:r>
      <w:r w:rsidRPr="00F96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Заклад </w:t>
      </w:r>
      <w:r w:rsidR="00390483" w:rsidRPr="00F96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F96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базою стажування лікарів-інтернів і клінічною базою медичних </w:t>
      </w:r>
      <w:r w:rsidR="00390483" w:rsidRPr="00F96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вищих </w:t>
      </w:r>
      <w:r w:rsidRPr="00F96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навчальних закладів.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3.4.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 Використання лікарні для розташування структурних наукових і навчальних закладів, які здійснюють підготовку фахівців за спеціальностями галузей знань «Медицина» III, IV рівнів акредитації з метою забезпечення лікувально-діагностичного процесу, підготовки, перепідготовки і підвищення кваліфікації медичних кадрів та проведення і впровадження у практику охорони здоров’я результатів наукових досліджень на договірний основі.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3.5. 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Види діяльності, що потребують відповідних дозволів та ліцензування, здійснюються Закладом після отримання необхідних документів відповідно до вимог чинного законодавства України.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3.6.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Захист персональних даних здійснюється відповідно до вимог </w:t>
      </w:r>
      <w:r w:rsidR="00744F94" w:rsidRPr="00F9693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аконів України «Про інформацію», «Про доступ до публічної інформації», «Про захист персональних даних» та інших нормативно-правових актів.</w:t>
      </w:r>
    </w:p>
    <w:p w:rsidR="00076A28" w:rsidRPr="00F96932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B53A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4. ЮРИДИЧНИЙ СТАТУС ЗАКЛАДУ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4.1.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є юридичною особою публічного права. Прав та обов'язків юридичної особи Заклад набуває з моменту його державної реєстрації.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4.2.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має відокремлене майно, самостійний баланс, рахунки в органах державної казначейської служби України та установах банків, печатку зі своїм найменуванням та ідентифікаційним кодом, кутовий штамп і бланки зі своїм найменуванням.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4.3.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не несе відповідальності за зобов’язаннями держави, територіальних громад сіл, селищ, міст Миколаївської області та Органу управління майном. </w:t>
      </w:r>
    </w:p>
    <w:p w:rsidR="00076A28" w:rsidRPr="00F96932" w:rsidRDefault="00076A28" w:rsidP="00AB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Заклад самостійно відповідає за зобов’язаннями відповідно до чинного законодавства.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4.4.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має право укладати угоди, договори, набувати майнових та немайнових прав, нести обов’язки, бути позивачем та відповідачем у судах відповідно до чинного законодавства України та цього Статуту.</w:t>
      </w:r>
    </w:p>
    <w:p w:rsidR="00076A28" w:rsidRPr="00F96932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5. МАЙНО ЗАКЛАДУ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5.1.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Майно Закладу становлять основні фонди та оборотні кошти, а також цінності, вартість яких відображається у балансі Закладу (далі – майно). 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Майно Закладу є спільною власністю територіальних громад сіл, селищ, міст Миколаївської області та закріплюється за ним на праві оперативного управління. 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Здійснюючи право оперативного управління, Заклад володіє та користується майном, закріпленим за ним Власником або Органом управління майном, з обмеженням правоможності розпорядження щодо окремих видів майна за згодою Власника у випадках, передбачених чинним законодавством України. 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5.2.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Джерелами формування майна Закладу є: 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майно, передане йому Власником або Органом управління майном;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капітальні вкладення і дотації з бюджету;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доходи від інших видів господарської діяльності, що включаються до спеціального фонду Закладу;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майно, що надходить безоплатно або у вигляді  незворотної допомоги чи добровільних благодійних внесків, пожертвувань юридичних і фізичних осіб;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інші джерела, не заборонені чинним законодавством України. 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5.3.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має право безоплатно передавати належне йому майно іншим суб’єктам спільної власності територіальних громад сіл, селищ, міст Миколаївської області тільки на підставі рішення Органу управління майном. 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5.4.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Відчужувати (продавати) майнові об'єкти спільної власності територіальних громад сіл, селищ, міст Миколаївської області, що належать до основних фондів, Заклад має право лише у порядку, визначеному Власником.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5.5.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Передача Закладом в оренду майна, що належить йому на праві оперативного управління, здійснюється у порядку, визначеному Власником. 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5.6.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Списання з балансу не повністю амортизованих основних фондів, первісна (переоцінена) вартість яких менш як 10 (десять) тис.</w:t>
      </w:r>
      <w:r w:rsidR="00BA5B93"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грн. за одиницю (комплект), а також прискорена амортизація основних фондів здійснюється за згодою Органу управління майном.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Списання з балансу іншого майна спільної власності територіальних громад сіл, селищ, міст Миколаївської області здійснюється у визначеному Власником порядку.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5.7.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здійснює володіння, користування землею та іншими природними ресурсами відповідно до мети своєї діяльності та чинного законодавства. Вирішення питання щодо оформлення земельних правовідносин, у тому числі вилучення або відмови від земель, наданих у постійне користування або іншим чином закріплених за Закладом, здійснюється за погодженням з Органом управління майном.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5.8.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Орган управління майном здійснює контроль за ефективним використанням і збереженням майна Закладу та інші функції у межах, визначених нормативно-правовими актами.</w:t>
      </w:r>
    </w:p>
    <w:p w:rsidR="00076A28" w:rsidRPr="00F96932" w:rsidRDefault="00076A28" w:rsidP="0007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5.9.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Збитки, завдані Закладу в результаті порушення його майнових прав громадянами, юридичними особами і державними органами та органами місцевого самоврядування, відшкодовуються Закладу в установленому чинним законодавством порядку.</w:t>
      </w:r>
    </w:p>
    <w:p w:rsidR="00076A28" w:rsidRPr="00F96932" w:rsidRDefault="00076A28" w:rsidP="00BA5B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6. ПРАВА ТА ОБОВ'ЯЗКИ ЗАКЛАДУ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6.1.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має право: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самостійно визначати перспективи свого розвитку, здійснювати лікувально-профілактичну та господарську діяльність на основі розроблених програм, перспективних та поточних планів;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створювати структурні підрозділи, у тому числі госпрозрахункові без права юридичної особи, в установленому чинним законодавством порядку;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надавати платні послуги, передбачені чинним законодавством України;</w:t>
      </w:r>
    </w:p>
    <w:p w:rsidR="00653ACB" w:rsidRPr="00F96932" w:rsidRDefault="00653ACB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одержувати добровільні благодійні внески та пожертвування від юридичних і фізичних осіб відповідно до вимог чинного законодавства України;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за рахунок коштів Власника, власних надходжень закуповувати лікарські засоби, медичне і технологічне обладнання, автотранспортні засоби, прилади, різні матеріали, комплектуючі вироби, технічну документацію, різні послуги відповідно до чинного законодавства;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здійснювати діяльність, пов'язану з придбанням, зберіганням, перевезенням, реалізацією (відпуском), знищенням, використанням наркотичних засобів, психотропних речовин і прекурсорів;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придбавати необхідні матеріальні ресурси у підприємств, організацій та установ незалежно від форм власності, а також у фізичних осіб;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укладати та виконувати усі передбачені законодавством види договорів, угод, контрактів з юридичними і фізичними особами з урахуванням особливостей, визначених чинним законодавством та цим Статутом;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відповідно до законодавства набувати права власності на майно, бути орендодавцем та/або орендарем майна, необхідного для забезпечення діяльності Закладу, в порядку та випадках, передбачених чинним законодавством;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брати участь в асоціаціях та інших об’єднаннях на добровільних засадах згідно з чинним законодавством з урахуванням особли</w:t>
      </w:r>
      <w:r w:rsidR="00125B41" w:rsidRPr="00F96932">
        <w:rPr>
          <w:rFonts w:ascii="Times New Roman" w:hAnsi="Times New Roman" w:cs="Times New Roman"/>
          <w:sz w:val="24"/>
          <w:szCs w:val="24"/>
          <w:lang w:val="uk-UA"/>
        </w:rPr>
        <w:t>востей, визначених цим Статутом;</w:t>
      </w:r>
    </w:p>
    <w:p w:rsidR="00125B41" w:rsidRPr="00F96932" w:rsidRDefault="00125B41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B41" w:rsidRPr="00F96932" w:rsidRDefault="00125B41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color w:val="002060"/>
          <w:sz w:val="24"/>
          <w:szCs w:val="24"/>
          <w:lang w:val="uk-UA"/>
        </w:rPr>
        <w:t>створювати при Закладі опікунську раду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6.2.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зобов’язаний: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надавати доступну кваліфіковану лікувально-профілактичну допомогу дитячому населенню області;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забезпечувати своєчасну сплату податків, зборів (обов'язкових платежів) та інших відрахувань до бюджету та державних цільових фондів згідно з чинним законодавством України;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забезпечувати ефективне використання і збереження майна спільної власності територіальних громад сіл, селищ, міст Миколаївської області;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нести відповідальність за дотримання вимог чинного законодавства України під час користування відведеною земельною ділянкою;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здійснювати будівництво, реконструкцію та капітальний ремонт основних фондів;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забезпечувати своєчасне освоєння нових технічних потужностей науково-технічного прогресу та якнайшвидше введення в дію придбаного обладнання, нести відповідальність за незадовільне його використання;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здійснювати заходи із удосконалення організації роботи Закладу з оперативної діяльності та його матеріально-технічного забезпечення;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створювати належні умови для високопродуктивної праці, забезпечувати додержання вимог</w:t>
      </w:r>
      <w:r w:rsidR="008755A5"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чинного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 про працю, правил та норм охорони праці, техніки безпеки, соціального страхування;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нести відповідальність в установленому законом порядку за шкоду, заподіяну здоров’ю та працездатності працівників Закладу;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забезпечувати економне, раціональне використання фонду споживання та своєчасні розрахунки з працівниками Закладу;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розробляти та впроваджувати заходи із забезпечення завдань, передбачених планами мобілізаційної підготовки та техногенно-екологічних заходів;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виконувати норми і вимоги щодо охорони навколишнього природного середовища, раціонального використання і відтворення природних ресурсів та з</w:t>
      </w:r>
      <w:r w:rsidR="00125B41" w:rsidRPr="00F96932">
        <w:rPr>
          <w:rFonts w:ascii="Times New Roman" w:hAnsi="Times New Roman" w:cs="Times New Roman"/>
          <w:sz w:val="24"/>
          <w:szCs w:val="24"/>
          <w:lang w:val="uk-UA"/>
        </w:rPr>
        <w:t>абезпечення екологічної безпеки;</w:t>
      </w:r>
    </w:p>
    <w:p w:rsidR="00125B41" w:rsidRPr="00F96932" w:rsidRDefault="00125B41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B41" w:rsidRPr="00F96932" w:rsidRDefault="00125B41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color w:val="002060"/>
          <w:sz w:val="24"/>
          <w:szCs w:val="24"/>
          <w:lang w:val="uk-UA"/>
        </w:rPr>
        <w:t>створювати при Закладі спостережну раду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6.3.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У разі порушення Закладом законодавства про охорону навколишнього природного середовища його діяльність може бути обмежена, тимчасово заборонена або припинена відповідно до чинного законодавства України.</w:t>
      </w:r>
    </w:p>
    <w:p w:rsidR="00076A28" w:rsidRPr="00F96932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9D68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7. ГОСПОДАРСЬКА, ФІНАНСОВА ТА СОЦІАЛЬНА</w:t>
      </w:r>
    </w:p>
    <w:p w:rsidR="00076A28" w:rsidRPr="00F96932" w:rsidRDefault="00076A28" w:rsidP="009D68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ДІЯЛЬНІСТЬ ЗАКЛАДУ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є неприбутковою юридичною особою</w:t>
      </w:r>
      <w:r w:rsidR="009D6820"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(закладом)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фінансується за рахунок бюджетних коштів, власних надходжень, добровільних внесків підприємств, установ і організацій незалежно від форми власності, громадських організацій та фізичних осіб.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7.3.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Заборонено розподіл отриманих доходів (прибутків) Власнику, членам Власника, працівникам (крім оплати їхньої праці, на рахування єдиного соціального внеску), членам органів управління та іншим пов’язаним із ними особам.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7.4.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Доходи (прибутки) Закладу використовується виключно для фінансування видатків на утримання Закладу, реалізацію мети, завдань та напрямів діяльності, визначених цим Статутом.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7.5.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Головною формою планування та організації діяльності Закладу є власні поточні і перспективні плани лікувально-профілактичного процесу та соціального розвитку.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7.6.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здійснює господарську діяльність у межах бюджетних асигнувань та на основі оперативного управління майном.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7.7.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Фонд оплати праці створюється у розмірах, що визначаються згідно з чинним законодавством України.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7.8.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здійснює оплату праці в межах фонду  оплати  праці з урахуванням умов колективного договору.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7.9.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Мінімальна заробітна плата працівників не може бути нижчою від установленого  чинним  законодавством  мінімального  розміру  заробітної плати.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7.10.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Оплата праці працівників Закладу здійснюється відповідно до вимог Кодексу законів про працю України, інших нормативно-правових актів України, розмірів посадових окладів та затвердженого штатного розпису.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7.11.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здійснює оперативний та бухгалтерський облік результатів своєї діяльності, складає статистичну інформацію, надає згідно з вимогами чинного законодавства України до відповідних органів фінансову звітність та статистичну інформацію щодо своєї діяльності.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7.12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. Контроль за фінансовою, а також за окремими сторонами діяльності Закладу здійснюється відповідними органами у межах їх компетенції згідно з чинним законодавством України.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7.13.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Головний лікар та головний бухгалтер Закладу несуть персональну відповідальність за додержання порядку ведення і достовірність бухгалтерського обліку, статистичної та фінансової звітності.</w:t>
      </w:r>
    </w:p>
    <w:p w:rsidR="00076A28" w:rsidRPr="00F96932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2603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Розділ 8. МІЖНАРОДНЕ СПІВРОБІТНИЦТВО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8.1.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має право здійснювати міжнародне співробітництво відповідно до чинного законодавства України.</w:t>
      </w:r>
    </w:p>
    <w:p w:rsidR="00076A28" w:rsidRPr="00F96932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DA60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9. УПРАВЛІННЯ ЗАКЛАДОМ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9.1.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Закладом здійснюється відповідно до цього Статуту на підставі поєднання прав Власника або Органу управління майном щодо господарського використання майна, участі в управлінні трудового колективу, єдиноначальності та колегіальності.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3A91" w:rsidRDefault="00076A28" w:rsidP="00D43A9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9.2.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A91" w:rsidRPr="00F96932">
        <w:rPr>
          <w:rFonts w:ascii="Times New Roman" w:hAnsi="Times New Roman" w:cs="Times New Roman"/>
          <w:color w:val="002060"/>
          <w:sz w:val="24"/>
          <w:szCs w:val="24"/>
          <w:lang w:val="uk-UA"/>
        </w:rPr>
        <w:t>Заклад очолює головний лікар, який відповідає єдиним кваліфікаційним вимогам, встановленим центральним органом виконавчої влади, що забезпечує формування державної політики у сфері охорони здоров’я.</w:t>
      </w:r>
    </w:p>
    <w:p w:rsidR="00076A28" w:rsidRPr="00F96932" w:rsidRDefault="00D43A91" w:rsidP="00D4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color w:val="002060"/>
          <w:sz w:val="24"/>
          <w:szCs w:val="24"/>
          <w:lang w:val="uk-UA"/>
        </w:rPr>
        <w:t>Головний лікар призначається на посаду та звільняється з посади на   підставі    рішення   Власника на конкурсній основі  в   установленому   чинним законодавством порядку. Орган управління майном укладає (припиняє, розриває) з ним контракт, у якому визначається строк його дії, права, обов’язки і відповідальність головного лікаря, умови його матеріального забезпечення, звільнення з посади, інші умови трудових відносин</w:t>
      </w:r>
      <w:r w:rsidR="00076A28" w:rsidRPr="00F969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9.3.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Головний лікар Закладу: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самостійно вирішує питання діяльності Закладу, за винятком питань, віднесених чинним законодавством та цим Статутом до компетенції Власника та Органу управління майном;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забезпечує дотримання основ законодавства України про охорону здоров’я;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забезпечує дотримання ліцензованих умов провадження господарської діяльності з медичної практики;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діє без доручення від імені Закладу, представляє його інтереси в усіх державних органах влади, органах місцевого самоврядування, судах, на підприємствах, в установах та організаціях;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8E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визначає структуру штатного розпису Закладу в установленому законодавством порядку у межах, визначених граничною чисельністю та видатками на оплат</w:t>
      </w:r>
      <w:r w:rsidR="0001398E" w:rsidRPr="00F96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праці;</w:t>
      </w:r>
    </w:p>
    <w:p w:rsidR="0001398E" w:rsidRPr="00F96932" w:rsidRDefault="0001398E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здійснює керівництво колективом закладу, забезпечує раціональний добір та розстановку кадрів;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обирає форми і системи оплати праці, встановлює працівникам конкретні розміри посадових окладів, премій, винагород, надбавок і доплат згідно з умовами, передбаченими колективним договором, та відповідно до вимог чинного законодавства України;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видає довіреності на представництво та захист інтересів в суді та інші довіреності, які необхідні для забезпечення діяльності Закладу;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розпоряджається коштами та майном Закладу відповідно до чинного законодавства та цього Статуту;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у межах своєї компетенції видає накази та інші обов'язкові для виконання всіма працівниками Закладу нормативно-розпорядчі документи, контролює їх виконання;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укладає від імені Закладу договори та угоди, пов'язані з його діяльністю;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відкриває в органах державного казначейства бюджетні (реєстраційні та спеціальні) рахунки та інші рахунки в банках</w:t>
      </w:r>
      <w:r w:rsidR="0001398E" w:rsidRPr="00F969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398E"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необхідні для забезпечення діяльності Закладу, 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у порядку, визначеному чинним законод</w:t>
      </w:r>
      <w:r w:rsidR="0001398E" w:rsidRPr="00F96932">
        <w:rPr>
          <w:rFonts w:ascii="Times New Roman" w:hAnsi="Times New Roman" w:cs="Times New Roman"/>
          <w:sz w:val="24"/>
          <w:szCs w:val="24"/>
          <w:lang w:val="uk-UA"/>
        </w:rPr>
        <w:t>авством України та цим Статутом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призначає та звільняє з посади заступників, розподіляє функції та повноваження між ними відповідно до вимог чинного законодавства України, затверджує їх посадові інструкції;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вирішує питання щодо заохочення та/або притягнення до дисциплінарної відповідальності працівників Закладу відповідно до вимог чинного законодавства України;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призначає на посади та звільняє працівників Закладу, затверджує їх посадові інструкції;</w:t>
      </w:r>
    </w:p>
    <w:p w:rsidR="00076A28" w:rsidRPr="00F96932" w:rsidRDefault="00076A28" w:rsidP="00076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підписує разом із головним бухгалтером зобов'язання, чеки, доручення, документи банківського та грошового характеру, бухгалтерську та статистичну звітність, що пов'язана з основною діяльністю Закладу;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вирішує інші питання, віднесені чинним законодавством України, Органом управління майном та цим Статутом до компетенції головного лікаря;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несе персональну відповідальність за стан та діяльність Закладу, порушення вимог чинного законодавства України.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9.4.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У разі тимчасової відсутності головного лікаря Закладу його функції виконує заступник головного лікаря з медичної частини або інша посадова особа за наказом головного лікаря.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9.5.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Адміністративно-управлінський персонал Закладу забезпечує: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організацію надання кваліфікованої, спеціалізованої медичної допомоги дитячому населенню області;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тісну взаємодію з іншими закладами охорони здоров'я, а також службами охорони здоров'я з надання медичної допомоги дітям;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постійне вдосконалення форм, методів взаємодії з іншими лікувально-профілактичними закладами, профілактичної роботи, діагностики та лікування дитячого населення області, виходячи з їх потреб та реальних умов господарювання;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належні побутові умови в структурних підрозділах;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дотримання норм етики та деонтології;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раціональне використання трудових, фінансових і матеріальних ресурсів;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контроль за своєчасним та якісним проведенням лікувально-діагностичних процедур,  лікарських призначень;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якісне, раціональне та безперебійне дієтичне харчування пацієнтів, </w:t>
      </w:r>
      <w:r w:rsidR="00744AE1" w:rsidRPr="00F96932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знаходяться </w:t>
      </w:r>
      <w:r w:rsidR="00744AE1"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стаціонарному лікуванні в Закладі;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дотримання санітарних норм та правил експлуатації обладнання, а також санітарно-гігієнічного та протиепідемічного режиму;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безперебійну роботу медичної апаратури, машин, механізмів, інженерно-технічних мереж та споруд, своєчасний метрологічний контроль вимірювальних приладів;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постачання необхідних засобів, матеріалів медичного та господарського призначення для структурних підрозділів Закладу;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дотримання установленого для працівників режиму роботи, часу відпочинку, правил та норм техніки безпеки, охорони праці та протипожежної безпеки.</w:t>
      </w:r>
    </w:p>
    <w:p w:rsidR="00076A28" w:rsidRPr="00F96932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744A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10. ТРУДОВИЙ КОЛЕКТИВ ЗАКЛАУ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Трудовий колектив Закладу становлять громадяни, які беруть участь у його  діяльності на основі трудового договору (контракту), що регулює трудові відносини між працівниками та Закладом.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Виробничі, трудові та соціально-економічні відносини Закладу з працівниками регулюються чинним законодавством України про працю.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10.3.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Повноваження трудового колективу Закладу реалізовуються загальними зборами (конференцією) через його виборні органи. Для представництва інтересів трудового колективу на загальних зборах (конференції) трудовий колектив може обирати будь-які органи, до складу яких не може входити головний лікар Закладу.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Члени виборного органу не можуть бути звільнені з роботи або переведені на інші посади з ініціативи адміністрації Закладу без згоди відповідного органу колективу та урахування вимог чинного законодавства України.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10.4.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До компетенції зборів (конференції) трудового колективу належать: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укладання та переукладання колективного договору з адміністрацією Закладу;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затвердження Правил внутрішнього трудового розпорядку, розгляд інших основних положень, які регламентують діяльність Закладу (оплата праці), перспективних цільових планів;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розгляд результатів роботи трудового колективу за рік.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10.5.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Збори (конференції) трудового колективу Закладу проводяться в міру необхідності, але не рідше одного разу на рік.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10.6. 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З метою врегулювання виробничих, трудових і соціально-економічних відносин та узгодження інтересів трудового колективу і адміністрації Закладу, а також питань охорони праці, соціального розвитку відповідно до вимог чинного законодавства України укладається колективний договір.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Право укладання колективного договору від імені Власника надається головному лікаря Закладу, а від імені трудового колективу - уповноваженому ним органу.</w:t>
      </w:r>
    </w:p>
    <w:p w:rsidR="00076A28" w:rsidRPr="00F96932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F702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Розділ 11. ВЗАЄМОВІДНОСИНИ З ІНШИМИ ПІДПРИЄМСТВАМИ, УСТАНОВАМИ, ОРГАНІЗАЦІЯМИ ТА ГРОМАДЯНАМИ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11.1.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Відносини Закладу з іншими підприємствами, установами, організаціями незалежно від форм власності і громадянами в усіх сферах господарської діяльності здійснюються на підставі договорів в установленому чинним законодавством порядку.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11.2.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Заклад може співпрацювати з іншими закладами охорони здоров’я (центри здоров’я, реабілітаційні центри, клініки, фітотерапевтичні заклади), кафедрами вищих медичних навчальних закладів, відділами науково-дослідних інститутів </w:t>
      </w:r>
      <w:r w:rsidR="000E478F" w:rsidRPr="00F96932">
        <w:rPr>
          <w:rFonts w:ascii="Times New Roman" w:hAnsi="Times New Roman" w:cs="Times New Roman"/>
          <w:sz w:val="24"/>
          <w:szCs w:val="24"/>
          <w:lang w:val="uk-UA"/>
        </w:rPr>
        <w:t>Міністерства охорони здоров’я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України, вітчизняними та зарубіжними громадськими організаціями з метою проведення медико-соціальних програм спрямованих на поліпшення охорони здоров’я населення області, в установленому чинним законодавством порядку.</w:t>
      </w:r>
    </w:p>
    <w:p w:rsidR="00076A28" w:rsidRPr="00F96932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E47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12. ПРИПИНЕННЯ ДІЯЛЬНОСТІ ЗАКЛАДУ</w:t>
      </w:r>
    </w:p>
    <w:p w:rsidR="00076A28" w:rsidRPr="00F96932" w:rsidRDefault="00076A28" w:rsidP="0007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12.1. 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Припинення діяльності Закладу здійснюється шляхом його ліквідації або реформ (злиття, приєднання, поділ, виділення, перетворення).  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12.2.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Ліквідація та реорганізація Закладу (злиття, приєднання, поділ, виділення, перетворення) здійснюється за рішенням Власника або суду в установленому чинним законодавством порядку.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12.3.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Ліквідація Закладу здійснюється ліквідаційною комісією, створеною Органом управління майном, за дорученням Власника.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Порядок і строки ліквідації Закладу </w:t>
      </w:r>
      <w:r w:rsidR="000E478F" w:rsidRPr="00F96932">
        <w:rPr>
          <w:rFonts w:ascii="Times New Roman" w:hAnsi="Times New Roman" w:cs="Times New Roman"/>
          <w:sz w:val="24"/>
          <w:szCs w:val="24"/>
          <w:lang w:val="uk-UA"/>
        </w:rPr>
        <w:t>здійснюються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0E478F"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чинн</w:t>
      </w:r>
      <w:r w:rsidR="000E478F" w:rsidRPr="00F96932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</w:t>
      </w:r>
      <w:r w:rsidR="000E478F" w:rsidRPr="00F96932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12.4.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призначення ліквідаційної комісії до неї переходять повноваження з управління справами Закладу. Ліквідаційна комісія складає ліквідаційний баланс Закладу.</w:t>
      </w: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12.5.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У разі припинення Закладу (ліквідація, злиття, приєднання, поділ, виділення, перетворення) його активи мають бути передані одній або кільком неприбутковим закладам відповідного виду або зараховані до доходу обласного бюджету.                      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>12.6.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У разі реорганізації і ліквідації Закладу працівникам, які звільняються, гарантується додержання їх соціальних прав та інтересів, передбачених чинним законодавством України.</w:t>
      </w:r>
    </w:p>
    <w:p w:rsidR="00076A28" w:rsidRPr="00F96932" w:rsidRDefault="00076A28" w:rsidP="00076A28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12.7. 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>Заклад вважається реорганізованим або ліквідованим з моменту внесення відповідного запису до Єдиного державного реєстру юридичних осіб</w:t>
      </w:r>
      <w:r w:rsidR="000E478F" w:rsidRPr="00F969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96932">
        <w:rPr>
          <w:rFonts w:ascii="Times New Roman" w:hAnsi="Times New Roman" w:cs="Times New Roman"/>
          <w:sz w:val="24"/>
          <w:szCs w:val="24"/>
          <w:lang w:val="uk-UA"/>
        </w:rPr>
        <w:t xml:space="preserve"> фізичних осіб-підприємців та громадських формувань. </w:t>
      </w:r>
    </w:p>
    <w:p w:rsidR="000E478F" w:rsidRPr="00F96932" w:rsidRDefault="000E478F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76A28" w:rsidRPr="00F96932" w:rsidRDefault="00076A28" w:rsidP="000E47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bCs/>
          <w:sz w:val="24"/>
          <w:szCs w:val="24"/>
          <w:lang w:val="uk-UA"/>
        </w:rPr>
        <w:t>Розділ 13. ЗАКЛЮЧНІ ПОЛОЖЕННЯ</w:t>
      </w:r>
    </w:p>
    <w:p w:rsidR="00076A28" w:rsidRPr="00F96932" w:rsidRDefault="00076A28" w:rsidP="0007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A28" w:rsidRPr="00F96932" w:rsidRDefault="00076A28" w:rsidP="000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932">
        <w:rPr>
          <w:rFonts w:ascii="Times New Roman" w:hAnsi="Times New Roman" w:cs="Times New Roman"/>
          <w:sz w:val="24"/>
          <w:szCs w:val="24"/>
          <w:lang w:val="uk-UA"/>
        </w:rPr>
        <w:t>Цей Статут набирає чинності з моменту його державної реєстрації відповідно до вимог чинного законодавства України. Зміни та доповнення до Статуту вносяться в установленому чинним законодавством України порядку та набувають юридичної сили з моменту їх державної реєстрації.</w:t>
      </w:r>
    </w:p>
    <w:p w:rsidR="00076A28" w:rsidRPr="00CC60C1" w:rsidRDefault="00076A28" w:rsidP="00076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498E" w:rsidRPr="00CC60C1" w:rsidRDefault="00AD498E">
      <w:pPr>
        <w:rPr>
          <w:lang w:val="uk-UA"/>
        </w:rPr>
      </w:pPr>
    </w:p>
    <w:sectPr w:rsidR="00AD498E" w:rsidRPr="00CC60C1" w:rsidSect="0019245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D1" w:rsidRDefault="008810D1" w:rsidP="00192455">
      <w:pPr>
        <w:spacing w:after="0" w:line="240" w:lineRule="auto"/>
      </w:pPr>
      <w:r>
        <w:separator/>
      </w:r>
    </w:p>
  </w:endnote>
  <w:endnote w:type="continuationSeparator" w:id="0">
    <w:p w:rsidR="008810D1" w:rsidRDefault="008810D1" w:rsidP="0019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D1" w:rsidRDefault="008810D1" w:rsidP="00192455">
      <w:pPr>
        <w:spacing w:after="0" w:line="240" w:lineRule="auto"/>
      </w:pPr>
      <w:r>
        <w:separator/>
      </w:r>
    </w:p>
  </w:footnote>
  <w:footnote w:type="continuationSeparator" w:id="0">
    <w:p w:rsidR="008810D1" w:rsidRDefault="008810D1" w:rsidP="0019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88542"/>
      <w:docPartObj>
        <w:docPartGallery w:val="Page Numbers (Top of Page)"/>
        <w:docPartUnique/>
      </w:docPartObj>
    </w:sdtPr>
    <w:sdtEndPr/>
    <w:sdtContent>
      <w:p w:rsidR="00192455" w:rsidRDefault="001924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D8">
          <w:rPr>
            <w:noProof/>
          </w:rPr>
          <w:t>11</w:t>
        </w:r>
        <w:r>
          <w:fldChar w:fldCharType="end"/>
        </w:r>
      </w:p>
    </w:sdtContent>
  </w:sdt>
  <w:p w:rsidR="00192455" w:rsidRDefault="001924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1"/>
    <w:rsid w:val="0001398E"/>
    <w:rsid w:val="00076A28"/>
    <w:rsid w:val="000E20AD"/>
    <w:rsid w:val="000E478F"/>
    <w:rsid w:val="00125B41"/>
    <w:rsid w:val="00164B9E"/>
    <w:rsid w:val="00192455"/>
    <w:rsid w:val="002356E7"/>
    <w:rsid w:val="00260335"/>
    <w:rsid w:val="00386A0F"/>
    <w:rsid w:val="00390483"/>
    <w:rsid w:val="003A6571"/>
    <w:rsid w:val="00426267"/>
    <w:rsid w:val="004B378C"/>
    <w:rsid w:val="0053189C"/>
    <w:rsid w:val="005D09D8"/>
    <w:rsid w:val="00653ACB"/>
    <w:rsid w:val="006F5958"/>
    <w:rsid w:val="00744AE1"/>
    <w:rsid w:val="00744F94"/>
    <w:rsid w:val="007739DF"/>
    <w:rsid w:val="00875501"/>
    <w:rsid w:val="008755A5"/>
    <w:rsid w:val="008810D1"/>
    <w:rsid w:val="009D6820"/>
    <w:rsid w:val="009F0231"/>
    <w:rsid w:val="00A64DE8"/>
    <w:rsid w:val="00AB681A"/>
    <w:rsid w:val="00AD498E"/>
    <w:rsid w:val="00B53A0D"/>
    <w:rsid w:val="00BA5B93"/>
    <w:rsid w:val="00CC324A"/>
    <w:rsid w:val="00CC60C1"/>
    <w:rsid w:val="00D43A91"/>
    <w:rsid w:val="00DA60FC"/>
    <w:rsid w:val="00F70213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28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076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076A2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uiPriority w:val="99"/>
    <w:rsid w:val="00076A28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76A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19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2455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19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45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28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076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076A2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uiPriority w:val="99"/>
    <w:rsid w:val="00076A28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76A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19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2455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19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4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15714</Words>
  <Characters>8958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2018-04-24T06:21:00Z</dcterms:created>
  <dcterms:modified xsi:type="dcterms:W3CDTF">2018-04-24T06:21:00Z</dcterms:modified>
</cp:coreProperties>
</file>