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FCA6B22" w14:textId="77777777" w:rsidR="00EC3065" w:rsidRDefault="00EC3065">
      <w:pPr>
        <w:tabs>
          <w:tab w:val="left" w:pos="567"/>
        </w:tabs>
        <w:jc w:val="center"/>
        <w:rPr>
          <w:b/>
          <w:sz w:val="32"/>
          <w:u w:val="single"/>
        </w:rPr>
      </w:pPr>
      <w:r>
        <w:rPr>
          <w:b/>
          <w:sz w:val="24"/>
        </w:rPr>
        <w:t xml:space="preserve">                                                                                                   </w:t>
      </w:r>
    </w:p>
    <w:p w14:paraId="2D89FFC7" w14:textId="77777777" w:rsidR="009D78BE" w:rsidRDefault="009D78BE">
      <w:pPr>
        <w:rPr>
          <w:sz w:val="24"/>
        </w:rPr>
      </w:pPr>
    </w:p>
    <w:p w14:paraId="7AA23EC1" w14:textId="33C5D018" w:rsidR="00EC3065" w:rsidRDefault="00EC3065">
      <w:pPr>
        <w:rPr>
          <w:sz w:val="28"/>
        </w:rPr>
      </w:pPr>
    </w:p>
    <w:p w14:paraId="46CCFEE3" w14:textId="27A788FA" w:rsidR="009D78BE" w:rsidRDefault="009D78BE">
      <w:pPr>
        <w:rPr>
          <w:sz w:val="28"/>
        </w:rPr>
      </w:pPr>
    </w:p>
    <w:p w14:paraId="613EB0A4" w14:textId="3D0B6AE8" w:rsidR="009D78BE" w:rsidRDefault="009D78BE">
      <w:pPr>
        <w:rPr>
          <w:sz w:val="28"/>
        </w:rPr>
      </w:pPr>
    </w:p>
    <w:p w14:paraId="7A110C43" w14:textId="2696ED98" w:rsidR="009D78BE" w:rsidRDefault="009D78BE">
      <w:pPr>
        <w:rPr>
          <w:sz w:val="28"/>
        </w:rPr>
      </w:pPr>
    </w:p>
    <w:p w14:paraId="072599EB" w14:textId="21C01A2E" w:rsidR="009D78BE" w:rsidRDefault="009D78BE">
      <w:pPr>
        <w:rPr>
          <w:sz w:val="28"/>
        </w:rPr>
      </w:pPr>
    </w:p>
    <w:p w14:paraId="61B92130" w14:textId="163B1D69" w:rsidR="009D78BE" w:rsidRDefault="009D78BE">
      <w:pPr>
        <w:rPr>
          <w:sz w:val="28"/>
        </w:rPr>
      </w:pPr>
    </w:p>
    <w:p w14:paraId="74E3F8FE" w14:textId="475B82F0" w:rsidR="009D78BE" w:rsidRDefault="009D78BE">
      <w:pPr>
        <w:rPr>
          <w:sz w:val="28"/>
        </w:rPr>
      </w:pPr>
    </w:p>
    <w:p w14:paraId="1CBB17EB" w14:textId="3D154265" w:rsidR="009D78BE" w:rsidRDefault="009D78BE">
      <w:pPr>
        <w:rPr>
          <w:sz w:val="28"/>
        </w:rPr>
      </w:pPr>
    </w:p>
    <w:p w14:paraId="73A0E67E" w14:textId="1FA68CD3" w:rsidR="009D78BE" w:rsidRDefault="009D78BE">
      <w:pPr>
        <w:rPr>
          <w:sz w:val="28"/>
        </w:rPr>
      </w:pPr>
    </w:p>
    <w:p w14:paraId="2A5778E9" w14:textId="77777777" w:rsidR="009D78BE" w:rsidRDefault="009D78BE" w:rsidP="009D78BE"/>
    <w:tbl>
      <w:tblPr>
        <w:tblW w:w="959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7"/>
        <w:gridCol w:w="4140"/>
      </w:tblGrid>
      <w:tr w:rsidR="009D78BE" w:rsidRPr="00DF520E" w14:paraId="4D06A3DE" w14:textId="77777777" w:rsidTr="00171EFB">
        <w:tc>
          <w:tcPr>
            <w:tcW w:w="5457" w:type="dxa"/>
          </w:tcPr>
          <w:p w14:paraId="71CE3F6E" w14:textId="0060618F" w:rsidR="009D78BE" w:rsidRDefault="009D78BE" w:rsidP="009D78B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C6100">
              <w:rPr>
                <w:rFonts w:ascii="Times New Roman" w:hAnsi="Times New Roman"/>
                <w:sz w:val="28"/>
                <w:szCs w:val="28"/>
              </w:rPr>
              <w:t>Про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закріплення на праві оперативного управління нерухомого майна, що належить до спільної власності територіальних громад </w:t>
            </w:r>
          </w:p>
          <w:p w14:paraId="0FF413E6" w14:textId="57C69581" w:rsidR="009D78BE" w:rsidRDefault="009D78BE" w:rsidP="009D78B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сіл, селищ, міст Миколаївської області, за Комунальним некомерційним підприємством «Миколаївський обласний центр лікування інфекційних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хвороб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» Миколаївської обласної ради</w:t>
            </w:r>
          </w:p>
          <w:p w14:paraId="78C65450" w14:textId="19470627" w:rsidR="009D78BE" w:rsidRPr="00DF520E" w:rsidRDefault="009D78BE" w:rsidP="00171EFB">
            <w:pPr>
              <w:rPr>
                <w:sz w:val="28"/>
              </w:rPr>
            </w:pPr>
          </w:p>
        </w:tc>
        <w:tc>
          <w:tcPr>
            <w:tcW w:w="4140" w:type="dxa"/>
          </w:tcPr>
          <w:p w14:paraId="6B9D80D0" w14:textId="77777777" w:rsidR="009D78BE" w:rsidRDefault="009D78BE" w:rsidP="00171EFB">
            <w:pPr>
              <w:ind w:left="1231" w:right="-70"/>
              <w:rPr>
                <w:sz w:val="28"/>
              </w:rPr>
            </w:pPr>
            <w:r>
              <w:rPr>
                <w:sz w:val="28"/>
              </w:rPr>
              <w:t xml:space="preserve">Вісімнадцята </w:t>
            </w:r>
            <w:r w:rsidRPr="00DF520E">
              <w:rPr>
                <w:sz w:val="28"/>
              </w:rPr>
              <w:t xml:space="preserve">сесія </w:t>
            </w:r>
          </w:p>
          <w:p w14:paraId="1463A03B" w14:textId="77777777" w:rsidR="009D78BE" w:rsidRPr="00DF520E" w:rsidRDefault="009D78BE" w:rsidP="00171EFB">
            <w:pPr>
              <w:ind w:left="1231" w:right="-70"/>
              <w:rPr>
                <w:sz w:val="28"/>
              </w:rPr>
            </w:pPr>
            <w:r>
              <w:rPr>
                <w:sz w:val="28"/>
              </w:rPr>
              <w:t>восьмого</w:t>
            </w:r>
            <w:r w:rsidRPr="00DF520E">
              <w:rPr>
                <w:sz w:val="28"/>
              </w:rPr>
              <w:t xml:space="preserve"> скликання </w:t>
            </w:r>
          </w:p>
        </w:tc>
      </w:tr>
    </w:tbl>
    <w:p w14:paraId="53754AAD" w14:textId="77777777" w:rsidR="009D78BE" w:rsidRDefault="009D78BE">
      <w:pPr>
        <w:rPr>
          <w:sz w:val="28"/>
        </w:rPr>
      </w:pPr>
    </w:p>
    <w:p w14:paraId="1C99919E" w14:textId="2A43DFF0" w:rsidR="00997E61" w:rsidRDefault="00997E61" w:rsidP="00BE09D2">
      <w:pPr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Відповідно до статті 137 Господарського кодексу України, статті 182</w:t>
      </w:r>
      <w:r w:rsidR="0011553D">
        <w:rPr>
          <w:rFonts w:ascii="Times New Roman" w:hAnsi="Times New Roman"/>
          <w:sz w:val="28"/>
          <w:szCs w:val="28"/>
        </w:rPr>
        <w:t xml:space="preserve"> Цивільного кодексу України, </w:t>
      </w:r>
      <w:r w:rsidR="009D78BE">
        <w:rPr>
          <w:rFonts w:ascii="Times New Roman" w:hAnsi="Times New Roman"/>
          <w:sz w:val="28"/>
          <w:szCs w:val="28"/>
        </w:rPr>
        <w:t>статті 60 Закону України «Про місцеве самоврядування в Україні», враховуючи</w:t>
      </w:r>
      <w:r w:rsidR="00B6489C">
        <w:rPr>
          <w:rFonts w:ascii="Times New Roman" w:hAnsi="Times New Roman"/>
          <w:sz w:val="28"/>
          <w:szCs w:val="28"/>
        </w:rPr>
        <w:t xml:space="preserve"> </w:t>
      </w:r>
      <w:r w:rsidR="0011553D">
        <w:rPr>
          <w:rFonts w:ascii="Times New Roman" w:hAnsi="Times New Roman"/>
          <w:sz w:val="28"/>
          <w:szCs w:val="28"/>
        </w:rPr>
        <w:t>рішення Миколаївської обл</w:t>
      </w:r>
      <w:r w:rsidR="006537AC">
        <w:rPr>
          <w:rFonts w:ascii="Times New Roman" w:hAnsi="Times New Roman"/>
          <w:sz w:val="28"/>
          <w:szCs w:val="28"/>
        </w:rPr>
        <w:t>асної ради від </w:t>
      </w:r>
      <w:r w:rsidR="0011553D">
        <w:rPr>
          <w:rFonts w:ascii="Times New Roman" w:hAnsi="Times New Roman"/>
          <w:sz w:val="28"/>
          <w:szCs w:val="28"/>
        </w:rPr>
        <w:t xml:space="preserve">10 вересня 2019 року № 3 «Про припинення діяльності Миколаївської обласної дитячої інфекційної лікарні Миколаївської обласної ради та Миколаївської обласної інфекційної лікарні Миколаївської обласної ради шляхом їх злиття у Комунальне некомерційне підприємство «Миколаївський обласний центр лікування інфекційних </w:t>
      </w:r>
      <w:proofErr w:type="spellStart"/>
      <w:r w:rsidR="0011553D">
        <w:rPr>
          <w:rFonts w:ascii="Times New Roman" w:hAnsi="Times New Roman"/>
          <w:sz w:val="28"/>
          <w:szCs w:val="28"/>
        </w:rPr>
        <w:t>хвороб</w:t>
      </w:r>
      <w:proofErr w:type="spellEnd"/>
      <w:r w:rsidR="0011553D">
        <w:rPr>
          <w:rFonts w:ascii="Times New Roman" w:hAnsi="Times New Roman"/>
          <w:sz w:val="28"/>
          <w:szCs w:val="28"/>
        </w:rPr>
        <w:t>» Миколаївської обласної ради»</w:t>
      </w:r>
      <w:r w:rsidR="004A53CB">
        <w:rPr>
          <w:rFonts w:ascii="Times New Roman" w:hAnsi="Times New Roman"/>
          <w:sz w:val="28"/>
          <w:szCs w:val="28"/>
        </w:rPr>
        <w:t>, з метою проведення державної реєстрації речових прав на нерухоме майн</w:t>
      </w:r>
      <w:r w:rsidR="009D78BE">
        <w:rPr>
          <w:rFonts w:ascii="Times New Roman" w:hAnsi="Times New Roman"/>
          <w:sz w:val="28"/>
          <w:szCs w:val="28"/>
        </w:rPr>
        <w:t xml:space="preserve">о, похідних від права власності, обласна рада </w:t>
      </w:r>
    </w:p>
    <w:p w14:paraId="08F2B708" w14:textId="6B0A3EB1" w:rsidR="009D78BE" w:rsidRDefault="009D78BE" w:rsidP="00BE09D2">
      <w:pPr>
        <w:ind w:firstLine="720"/>
        <w:jc w:val="both"/>
        <w:rPr>
          <w:rFonts w:ascii="Times New Roman" w:hAnsi="Times New Roman"/>
          <w:sz w:val="28"/>
          <w:szCs w:val="28"/>
        </w:rPr>
      </w:pPr>
    </w:p>
    <w:p w14:paraId="0313F129" w14:textId="5B42A6A1" w:rsidR="009D78BE" w:rsidRDefault="009D78BE" w:rsidP="00BE09D2">
      <w:pPr>
        <w:ind w:firstLine="720"/>
        <w:jc w:val="both"/>
        <w:rPr>
          <w:rFonts w:ascii="Times New Roman" w:hAnsi="Times New Roman"/>
          <w:sz w:val="28"/>
          <w:szCs w:val="28"/>
        </w:rPr>
      </w:pPr>
    </w:p>
    <w:p w14:paraId="26FF49FA" w14:textId="3B69CFE7" w:rsidR="009D78BE" w:rsidRDefault="009D78BE" w:rsidP="009D78BE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ВИРІШИЛА</w:t>
      </w:r>
    </w:p>
    <w:p w14:paraId="16B0CC88" w14:textId="77777777" w:rsidR="009D78BE" w:rsidRDefault="009D78BE" w:rsidP="00BE09D2">
      <w:pPr>
        <w:ind w:firstLine="720"/>
        <w:jc w:val="both"/>
        <w:rPr>
          <w:rFonts w:ascii="Times New Roman" w:hAnsi="Times New Roman"/>
          <w:sz w:val="28"/>
          <w:szCs w:val="28"/>
        </w:rPr>
      </w:pPr>
    </w:p>
    <w:p w14:paraId="4A74143E" w14:textId="77777777" w:rsidR="0011553D" w:rsidRDefault="0011553D" w:rsidP="00BE09D2">
      <w:pPr>
        <w:ind w:firstLine="720"/>
        <w:jc w:val="both"/>
        <w:rPr>
          <w:rFonts w:ascii="Times New Roman" w:hAnsi="Times New Roman"/>
          <w:sz w:val="28"/>
          <w:szCs w:val="28"/>
        </w:rPr>
      </w:pPr>
    </w:p>
    <w:p w14:paraId="29AD7646" w14:textId="77777777" w:rsidR="006524D4" w:rsidRDefault="00822FCA" w:rsidP="006524D4">
      <w:pPr>
        <w:numPr>
          <w:ilvl w:val="0"/>
          <w:numId w:val="1"/>
        </w:numPr>
        <w:tabs>
          <w:tab w:val="left" w:pos="993"/>
        </w:tabs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Припинити право оперативного управління Миколаївської обласної інфекційної лікарні Миколаївської обласної ради майном, що є спільною власністю територіальних громад сіл, селищ, міст Миколаївської області – будівлями, спорудами та іншим майном, розташованим за </w:t>
      </w:r>
      <w:proofErr w:type="spellStart"/>
      <w:r>
        <w:rPr>
          <w:rFonts w:ascii="Times New Roman" w:hAnsi="Times New Roman"/>
          <w:sz w:val="28"/>
          <w:szCs w:val="28"/>
        </w:rPr>
        <w:t>адресою</w:t>
      </w:r>
      <w:proofErr w:type="spellEnd"/>
      <w:r>
        <w:rPr>
          <w:rFonts w:ascii="Times New Roman" w:hAnsi="Times New Roman"/>
          <w:sz w:val="28"/>
          <w:szCs w:val="28"/>
        </w:rPr>
        <w:t>: м. Миколаїв, вул. Космонавтів, 43.</w:t>
      </w:r>
    </w:p>
    <w:p w14:paraId="3B2D7C5D" w14:textId="77777777" w:rsidR="006524D4" w:rsidRDefault="006524D4" w:rsidP="006524D4">
      <w:pPr>
        <w:tabs>
          <w:tab w:val="left" w:pos="993"/>
        </w:tabs>
        <w:jc w:val="both"/>
        <w:rPr>
          <w:rFonts w:ascii="Times New Roman" w:hAnsi="Times New Roman"/>
          <w:sz w:val="28"/>
          <w:szCs w:val="28"/>
        </w:rPr>
      </w:pPr>
    </w:p>
    <w:p w14:paraId="5A532D18" w14:textId="74479C1C" w:rsidR="006524D4" w:rsidRDefault="00822FCA" w:rsidP="006524D4">
      <w:pPr>
        <w:numPr>
          <w:ilvl w:val="0"/>
          <w:numId w:val="1"/>
        </w:numPr>
        <w:tabs>
          <w:tab w:val="left" w:pos="993"/>
        </w:tabs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6524D4">
        <w:rPr>
          <w:rFonts w:ascii="Times New Roman" w:hAnsi="Times New Roman"/>
          <w:sz w:val="28"/>
          <w:szCs w:val="28"/>
        </w:rPr>
        <w:t>Припинити право оперативного управління Миколаївської обласної дитячої інфекційної лікарні Миколаївської обласної ради майном, що є спільною власністю територіальних громад сіл, селищ, міст Миколаївської області</w:t>
      </w:r>
      <w:r w:rsidR="006524D4" w:rsidRPr="006524D4">
        <w:rPr>
          <w:rFonts w:ascii="Times New Roman" w:hAnsi="Times New Roman"/>
          <w:sz w:val="28"/>
          <w:szCs w:val="28"/>
        </w:rPr>
        <w:t xml:space="preserve"> </w:t>
      </w:r>
      <w:r w:rsidR="00E97B6A">
        <w:rPr>
          <w:rFonts w:ascii="Times New Roman" w:hAnsi="Times New Roman"/>
          <w:sz w:val="28"/>
          <w:szCs w:val="28"/>
        </w:rPr>
        <w:t xml:space="preserve">– </w:t>
      </w:r>
      <w:r w:rsidR="006524D4" w:rsidRPr="006524D4">
        <w:rPr>
          <w:rFonts w:ascii="Times New Roman" w:hAnsi="Times New Roman"/>
          <w:sz w:val="28"/>
          <w:szCs w:val="28"/>
        </w:rPr>
        <w:t xml:space="preserve"> нежитловим </w:t>
      </w:r>
      <w:r w:rsidR="00E97B6A" w:rsidRPr="006524D4">
        <w:rPr>
          <w:rFonts w:ascii="Times New Roman" w:hAnsi="Times New Roman"/>
          <w:sz w:val="28"/>
          <w:szCs w:val="28"/>
        </w:rPr>
        <w:t>об’єктом</w:t>
      </w:r>
      <w:r w:rsidR="006524D4" w:rsidRPr="006524D4">
        <w:rPr>
          <w:rFonts w:ascii="Times New Roman" w:hAnsi="Times New Roman"/>
          <w:sz w:val="28"/>
          <w:szCs w:val="28"/>
        </w:rPr>
        <w:t xml:space="preserve"> Миколаївської обласної дитячої інфекційної лікарні, розташованим за </w:t>
      </w:r>
      <w:proofErr w:type="spellStart"/>
      <w:r w:rsidR="006524D4" w:rsidRPr="006524D4">
        <w:rPr>
          <w:rFonts w:ascii="Times New Roman" w:hAnsi="Times New Roman"/>
          <w:sz w:val="28"/>
          <w:szCs w:val="28"/>
        </w:rPr>
        <w:t>адресою</w:t>
      </w:r>
      <w:proofErr w:type="spellEnd"/>
      <w:r w:rsidR="006524D4" w:rsidRPr="006524D4">
        <w:rPr>
          <w:rFonts w:ascii="Times New Roman" w:hAnsi="Times New Roman"/>
          <w:sz w:val="28"/>
          <w:szCs w:val="28"/>
        </w:rPr>
        <w:t>: м. Миколаїв, вул. 9-а Поздовжня, 10</w:t>
      </w:r>
      <w:r w:rsidR="00644186">
        <w:rPr>
          <w:rFonts w:ascii="Times New Roman" w:hAnsi="Times New Roman"/>
          <w:sz w:val="28"/>
          <w:szCs w:val="28"/>
        </w:rPr>
        <w:t>а</w:t>
      </w:r>
      <w:bookmarkStart w:id="0" w:name="_GoBack"/>
      <w:bookmarkEnd w:id="0"/>
      <w:r w:rsidR="006524D4" w:rsidRPr="006524D4">
        <w:rPr>
          <w:rFonts w:ascii="Times New Roman" w:hAnsi="Times New Roman"/>
          <w:sz w:val="28"/>
          <w:szCs w:val="28"/>
        </w:rPr>
        <w:t>.</w:t>
      </w:r>
    </w:p>
    <w:p w14:paraId="43F5CAA9" w14:textId="77777777" w:rsidR="006524D4" w:rsidRDefault="006524D4" w:rsidP="006524D4">
      <w:pPr>
        <w:pStyle w:val="a7"/>
        <w:rPr>
          <w:rFonts w:ascii="Times New Roman" w:hAnsi="Times New Roman"/>
          <w:sz w:val="28"/>
          <w:szCs w:val="28"/>
        </w:rPr>
      </w:pPr>
    </w:p>
    <w:p w14:paraId="1D2292F9" w14:textId="26DBAEBC" w:rsidR="006524D4" w:rsidRPr="006537AC" w:rsidRDefault="006524D4" w:rsidP="006524D4">
      <w:pPr>
        <w:numPr>
          <w:ilvl w:val="0"/>
          <w:numId w:val="1"/>
        </w:numPr>
        <w:tabs>
          <w:tab w:val="left" w:pos="993"/>
        </w:tabs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6524D4">
        <w:rPr>
          <w:rFonts w:ascii="Times New Roman" w:hAnsi="Times New Roman"/>
          <w:sz w:val="28"/>
          <w:szCs w:val="28"/>
        </w:rPr>
        <w:lastRenderedPageBreak/>
        <w:t xml:space="preserve">Закріпити за Комунальним некомерційним підприємством </w:t>
      </w:r>
      <w:r>
        <w:rPr>
          <w:rFonts w:ascii="Times New Roman" w:hAnsi="Times New Roman"/>
          <w:sz w:val="28"/>
          <w:szCs w:val="28"/>
        </w:rPr>
        <w:t>«</w:t>
      </w:r>
      <w:r w:rsidRPr="006524D4">
        <w:rPr>
          <w:rFonts w:ascii="Times New Roman" w:hAnsi="Times New Roman"/>
          <w:sz w:val="28"/>
          <w:szCs w:val="28"/>
        </w:rPr>
        <w:t xml:space="preserve">Миколаївський обласний центр лікування інфекційних </w:t>
      </w:r>
      <w:proofErr w:type="spellStart"/>
      <w:r w:rsidRPr="006524D4">
        <w:rPr>
          <w:rFonts w:ascii="Times New Roman" w:hAnsi="Times New Roman"/>
          <w:sz w:val="28"/>
          <w:szCs w:val="28"/>
        </w:rPr>
        <w:t>х</w:t>
      </w:r>
      <w:r w:rsidR="00E97B6A">
        <w:rPr>
          <w:rFonts w:ascii="Times New Roman" w:hAnsi="Times New Roman"/>
          <w:sz w:val="28"/>
          <w:szCs w:val="28"/>
        </w:rPr>
        <w:t>в</w:t>
      </w:r>
      <w:r w:rsidRPr="006524D4">
        <w:rPr>
          <w:rFonts w:ascii="Times New Roman" w:hAnsi="Times New Roman"/>
          <w:sz w:val="28"/>
          <w:szCs w:val="28"/>
        </w:rPr>
        <w:t>ороб</w:t>
      </w:r>
      <w:proofErr w:type="spellEnd"/>
      <w:r>
        <w:rPr>
          <w:rFonts w:ascii="Times New Roman" w:hAnsi="Times New Roman"/>
          <w:sz w:val="28"/>
          <w:szCs w:val="28"/>
        </w:rPr>
        <w:t>»</w:t>
      </w:r>
      <w:r w:rsidRPr="006524D4">
        <w:rPr>
          <w:rFonts w:ascii="Times New Roman" w:hAnsi="Times New Roman"/>
          <w:sz w:val="28"/>
          <w:szCs w:val="28"/>
        </w:rPr>
        <w:t xml:space="preserve"> Миколаївської обласної ради на праві </w:t>
      </w:r>
      <w:r>
        <w:rPr>
          <w:rFonts w:ascii="Times New Roman" w:hAnsi="Times New Roman"/>
          <w:sz w:val="28"/>
          <w:szCs w:val="28"/>
        </w:rPr>
        <w:t>оперативного управління</w:t>
      </w:r>
      <w:r w:rsidRPr="006524D4">
        <w:rPr>
          <w:rFonts w:ascii="Times New Roman" w:hAnsi="Times New Roman"/>
          <w:sz w:val="28"/>
          <w:szCs w:val="28"/>
        </w:rPr>
        <w:t xml:space="preserve"> нерухоме</w:t>
      </w:r>
      <w:r>
        <w:rPr>
          <w:rFonts w:ascii="Times New Roman" w:hAnsi="Times New Roman"/>
          <w:sz w:val="28"/>
          <w:szCs w:val="28"/>
        </w:rPr>
        <w:t xml:space="preserve"> майно</w:t>
      </w:r>
      <w:r w:rsidRPr="006524D4">
        <w:rPr>
          <w:rFonts w:ascii="Times New Roman" w:hAnsi="Times New Roman"/>
          <w:sz w:val="28"/>
          <w:szCs w:val="28"/>
        </w:rPr>
        <w:t xml:space="preserve">, що належить до спільної власності територіальних громад сіл, селищ, міст Миколаївської області та </w:t>
      </w:r>
      <w:r w:rsidRPr="006537AC">
        <w:rPr>
          <w:rFonts w:ascii="Times New Roman" w:hAnsi="Times New Roman"/>
          <w:sz w:val="28"/>
          <w:szCs w:val="28"/>
        </w:rPr>
        <w:t>розташоване за адресами: м. Миколаїв, вул. Космонавтів, 43 та вул. 9</w:t>
      </w:r>
      <w:r w:rsidRPr="006537AC">
        <w:rPr>
          <w:rFonts w:ascii="Times New Roman" w:hAnsi="Times New Roman"/>
          <w:sz w:val="28"/>
          <w:szCs w:val="28"/>
        </w:rPr>
        <w:noBreakHyphen/>
        <w:t xml:space="preserve">та Поздовжня, </w:t>
      </w:r>
      <w:r w:rsidR="00D474F2" w:rsidRPr="006537AC">
        <w:rPr>
          <w:rFonts w:ascii="Times New Roman" w:hAnsi="Times New Roman"/>
          <w:sz w:val="28"/>
          <w:szCs w:val="28"/>
        </w:rPr>
        <w:t>10а</w:t>
      </w:r>
      <w:r w:rsidR="00D93800" w:rsidRPr="006537AC">
        <w:rPr>
          <w:rFonts w:ascii="Times New Roman" w:hAnsi="Times New Roman"/>
          <w:sz w:val="28"/>
          <w:szCs w:val="28"/>
        </w:rPr>
        <w:t>, згідно з додатком.</w:t>
      </w:r>
    </w:p>
    <w:p w14:paraId="4D87BCAA" w14:textId="77777777" w:rsidR="006524D4" w:rsidRPr="006537AC" w:rsidRDefault="006524D4" w:rsidP="006524D4">
      <w:pPr>
        <w:pStyle w:val="a7"/>
        <w:rPr>
          <w:rFonts w:ascii="Times New Roman" w:hAnsi="Times New Roman"/>
          <w:sz w:val="28"/>
          <w:szCs w:val="28"/>
        </w:rPr>
      </w:pPr>
    </w:p>
    <w:p w14:paraId="2F1F0749" w14:textId="04B8B186" w:rsidR="006524D4" w:rsidRDefault="009875B5" w:rsidP="00E97B6A">
      <w:pPr>
        <w:numPr>
          <w:ilvl w:val="0"/>
          <w:numId w:val="1"/>
        </w:numPr>
        <w:tabs>
          <w:tab w:val="left" w:pos="993"/>
        </w:tabs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Керівнику </w:t>
      </w:r>
      <w:r w:rsidR="006524D4" w:rsidRPr="006537AC">
        <w:rPr>
          <w:rFonts w:ascii="Times New Roman" w:hAnsi="Times New Roman"/>
          <w:sz w:val="28"/>
          <w:szCs w:val="28"/>
        </w:rPr>
        <w:t>Комунального некомерційного підприємства «Миколаївський обласний центр лікування</w:t>
      </w:r>
      <w:r w:rsidR="006524D4" w:rsidRPr="006524D4">
        <w:rPr>
          <w:rFonts w:ascii="Times New Roman" w:hAnsi="Times New Roman"/>
          <w:sz w:val="28"/>
          <w:szCs w:val="28"/>
        </w:rPr>
        <w:t xml:space="preserve"> інфекційних </w:t>
      </w:r>
      <w:proofErr w:type="spellStart"/>
      <w:r w:rsidR="006524D4" w:rsidRPr="006524D4">
        <w:rPr>
          <w:rFonts w:ascii="Times New Roman" w:hAnsi="Times New Roman"/>
          <w:sz w:val="28"/>
          <w:szCs w:val="28"/>
        </w:rPr>
        <w:t>х</w:t>
      </w:r>
      <w:r w:rsidR="00E97B6A">
        <w:rPr>
          <w:rFonts w:ascii="Times New Roman" w:hAnsi="Times New Roman"/>
          <w:sz w:val="28"/>
          <w:szCs w:val="28"/>
        </w:rPr>
        <w:t>в</w:t>
      </w:r>
      <w:r w:rsidR="006524D4" w:rsidRPr="006524D4">
        <w:rPr>
          <w:rFonts w:ascii="Times New Roman" w:hAnsi="Times New Roman"/>
          <w:sz w:val="28"/>
          <w:szCs w:val="28"/>
        </w:rPr>
        <w:t>ороб</w:t>
      </w:r>
      <w:proofErr w:type="spellEnd"/>
      <w:r w:rsidR="006524D4">
        <w:rPr>
          <w:rFonts w:ascii="Times New Roman" w:hAnsi="Times New Roman"/>
          <w:sz w:val="28"/>
          <w:szCs w:val="28"/>
        </w:rPr>
        <w:t>»</w:t>
      </w:r>
      <w:r w:rsidR="006524D4" w:rsidRPr="006524D4">
        <w:rPr>
          <w:rFonts w:ascii="Times New Roman" w:hAnsi="Times New Roman"/>
          <w:sz w:val="28"/>
          <w:szCs w:val="28"/>
        </w:rPr>
        <w:t xml:space="preserve"> Миколаївської обласної ради</w:t>
      </w:r>
      <w:r w:rsidR="006524D4">
        <w:rPr>
          <w:rFonts w:ascii="Times New Roman" w:hAnsi="Times New Roman"/>
          <w:sz w:val="28"/>
          <w:szCs w:val="28"/>
        </w:rPr>
        <w:t xml:space="preserve"> забезпечити здійснення державної реєстрації </w:t>
      </w:r>
      <w:r w:rsidR="00E97B6A">
        <w:rPr>
          <w:rFonts w:ascii="Times New Roman" w:hAnsi="Times New Roman"/>
          <w:sz w:val="28"/>
          <w:szCs w:val="28"/>
        </w:rPr>
        <w:t>права оперативного управління</w:t>
      </w:r>
      <w:r w:rsidR="006524D4">
        <w:rPr>
          <w:rFonts w:ascii="Times New Roman" w:hAnsi="Times New Roman"/>
          <w:sz w:val="28"/>
          <w:szCs w:val="28"/>
        </w:rPr>
        <w:t xml:space="preserve"> нерухом</w:t>
      </w:r>
      <w:r w:rsidR="00E97B6A">
        <w:rPr>
          <w:rFonts w:ascii="Times New Roman" w:hAnsi="Times New Roman"/>
          <w:sz w:val="28"/>
          <w:szCs w:val="28"/>
        </w:rPr>
        <w:t>им</w:t>
      </w:r>
      <w:r w:rsidR="006524D4">
        <w:rPr>
          <w:rFonts w:ascii="Times New Roman" w:hAnsi="Times New Roman"/>
          <w:sz w:val="28"/>
          <w:szCs w:val="28"/>
        </w:rPr>
        <w:t xml:space="preserve"> майн</w:t>
      </w:r>
      <w:r w:rsidR="00E97B6A">
        <w:rPr>
          <w:rFonts w:ascii="Times New Roman" w:hAnsi="Times New Roman"/>
          <w:sz w:val="28"/>
          <w:szCs w:val="28"/>
        </w:rPr>
        <w:t>ом</w:t>
      </w:r>
      <w:r w:rsidR="006524D4">
        <w:rPr>
          <w:rFonts w:ascii="Times New Roman" w:hAnsi="Times New Roman"/>
          <w:sz w:val="28"/>
          <w:szCs w:val="28"/>
        </w:rPr>
        <w:t>, зазначен</w:t>
      </w:r>
      <w:r w:rsidR="00D474F2">
        <w:rPr>
          <w:rFonts w:ascii="Times New Roman" w:hAnsi="Times New Roman"/>
          <w:sz w:val="28"/>
          <w:szCs w:val="28"/>
        </w:rPr>
        <w:t>им</w:t>
      </w:r>
      <w:r w:rsidR="006524D4">
        <w:rPr>
          <w:rFonts w:ascii="Times New Roman" w:hAnsi="Times New Roman"/>
          <w:sz w:val="28"/>
          <w:szCs w:val="28"/>
        </w:rPr>
        <w:t xml:space="preserve"> у пункті 3 цього </w:t>
      </w:r>
      <w:r w:rsidR="00A00397">
        <w:rPr>
          <w:rFonts w:ascii="Times New Roman" w:hAnsi="Times New Roman"/>
          <w:sz w:val="28"/>
          <w:szCs w:val="28"/>
        </w:rPr>
        <w:t>рішення</w:t>
      </w:r>
      <w:r w:rsidR="00E97B6A">
        <w:rPr>
          <w:rFonts w:ascii="Times New Roman" w:hAnsi="Times New Roman"/>
          <w:sz w:val="28"/>
          <w:szCs w:val="28"/>
        </w:rPr>
        <w:t>.</w:t>
      </w:r>
    </w:p>
    <w:p w14:paraId="4B30A336" w14:textId="77777777" w:rsidR="00E97B6A" w:rsidRDefault="00E97B6A" w:rsidP="00E97B6A">
      <w:pPr>
        <w:pStyle w:val="a7"/>
        <w:rPr>
          <w:rFonts w:ascii="Times New Roman" w:hAnsi="Times New Roman"/>
          <w:sz w:val="28"/>
          <w:szCs w:val="28"/>
        </w:rPr>
      </w:pPr>
    </w:p>
    <w:p w14:paraId="5D31846D" w14:textId="03182C92" w:rsidR="00E91102" w:rsidRPr="00E91102" w:rsidRDefault="009D78BE" w:rsidP="009D78BE">
      <w:pPr>
        <w:numPr>
          <w:ilvl w:val="0"/>
          <w:numId w:val="1"/>
        </w:numPr>
        <w:tabs>
          <w:tab w:val="left" w:pos="993"/>
        </w:tabs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9D78BE">
        <w:rPr>
          <w:sz w:val="28"/>
          <w:szCs w:val="28"/>
        </w:rPr>
        <w:t>Контроль за виконанням цього рішення покласти на постійну комісію обласної ради з питань спільної власності територіальних громад сіл, селищ, міст Миколаївської області, житлово-комунального господарства, капітального будівництва та архітектури</w:t>
      </w:r>
      <w:r w:rsidR="00E91102" w:rsidRPr="00E91102">
        <w:rPr>
          <w:color w:val="000000"/>
          <w:sz w:val="28"/>
          <w:szCs w:val="28"/>
        </w:rPr>
        <w:t>.</w:t>
      </w:r>
    </w:p>
    <w:p w14:paraId="4FB23053" w14:textId="77777777" w:rsidR="00AD2E68" w:rsidRDefault="00AD2E68" w:rsidP="002549FC">
      <w:pPr>
        <w:jc w:val="both"/>
        <w:rPr>
          <w:rFonts w:ascii="Times New Roman" w:hAnsi="Times New Roman"/>
          <w:sz w:val="28"/>
          <w:szCs w:val="28"/>
        </w:rPr>
      </w:pPr>
    </w:p>
    <w:p w14:paraId="010BE5CB" w14:textId="77777777" w:rsidR="00D93800" w:rsidRDefault="00D93800" w:rsidP="002549FC">
      <w:pPr>
        <w:jc w:val="both"/>
        <w:rPr>
          <w:rFonts w:ascii="Times New Roman" w:hAnsi="Times New Roman"/>
          <w:sz w:val="28"/>
          <w:szCs w:val="28"/>
        </w:rPr>
      </w:pPr>
    </w:p>
    <w:p w14:paraId="01F4BB1F" w14:textId="77777777" w:rsidR="00641CCF" w:rsidRDefault="00641CCF" w:rsidP="002549FC">
      <w:pPr>
        <w:jc w:val="both"/>
        <w:rPr>
          <w:rFonts w:ascii="Times New Roman" w:hAnsi="Times New Roman"/>
          <w:sz w:val="28"/>
          <w:szCs w:val="28"/>
        </w:rPr>
      </w:pPr>
    </w:p>
    <w:p w14:paraId="3B10F85F" w14:textId="77777777" w:rsidR="009D78BE" w:rsidRPr="009D78BE" w:rsidRDefault="009D78BE" w:rsidP="009D78BE">
      <w:pPr>
        <w:jc w:val="both"/>
        <w:rPr>
          <w:rFonts w:ascii="Times New Roman" w:hAnsi="Times New Roman"/>
          <w:sz w:val="28"/>
          <w:szCs w:val="28"/>
        </w:rPr>
      </w:pPr>
      <w:r w:rsidRPr="009D78BE">
        <w:rPr>
          <w:rFonts w:ascii="Times New Roman" w:hAnsi="Times New Roman"/>
          <w:sz w:val="28"/>
          <w:szCs w:val="28"/>
        </w:rPr>
        <w:t>Перший заступник</w:t>
      </w:r>
    </w:p>
    <w:p w14:paraId="3CED4FAB" w14:textId="15152836" w:rsidR="00BE09D2" w:rsidRDefault="009D78BE" w:rsidP="009D78BE">
      <w:pPr>
        <w:jc w:val="both"/>
        <w:rPr>
          <w:rFonts w:ascii="Times New Roman" w:hAnsi="Times New Roman"/>
          <w:sz w:val="28"/>
          <w:szCs w:val="28"/>
        </w:rPr>
      </w:pPr>
      <w:r w:rsidRPr="009D78BE">
        <w:rPr>
          <w:rFonts w:ascii="Times New Roman" w:hAnsi="Times New Roman"/>
          <w:sz w:val="28"/>
          <w:szCs w:val="28"/>
        </w:rPr>
        <w:t>голови обласної ради</w:t>
      </w:r>
      <w:r w:rsidRPr="009D78BE">
        <w:rPr>
          <w:rFonts w:ascii="Times New Roman" w:hAnsi="Times New Roman"/>
          <w:sz w:val="28"/>
          <w:szCs w:val="28"/>
        </w:rPr>
        <w:tab/>
      </w:r>
      <w:r w:rsidRPr="009D78BE">
        <w:rPr>
          <w:rFonts w:ascii="Times New Roman" w:hAnsi="Times New Roman"/>
          <w:sz w:val="28"/>
          <w:szCs w:val="28"/>
        </w:rPr>
        <w:tab/>
      </w:r>
      <w:r w:rsidRPr="009D78BE">
        <w:rPr>
          <w:rFonts w:ascii="Times New Roman" w:hAnsi="Times New Roman"/>
          <w:sz w:val="28"/>
          <w:szCs w:val="28"/>
        </w:rPr>
        <w:tab/>
      </w:r>
      <w:r w:rsidRPr="009D78BE">
        <w:rPr>
          <w:rFonts w:ascii="Times New Roman" w:hAnsi="Times New Roman"/>
          <w:sz w:val="28"/>
          <w:szCs w:val="28"/>
        </w:rPr>
        <w:tab/>
      </w:r>
      <w:r w:rsidRPr="009D78BE">
        <w:rPr>
          <w:rFonts w:ascii="Times New Roman" w:hAnsi="Times New Roman"/>
          <w:sz w:val="28"/>
          <w:szCs w:val="28"/>
        </w:rPr>
        <w:tab/>
      </w:r>
      <w:r w:rsidRPr="009D78BE">
        <w:rPr>
          <w:rFonts w:ascii="Times New Roman" w:hAnsi="Times New Roman"/>
          <w:sz w:val="28"/>
          <w:szCs w:val="28"/>
        </w:rPr>
        <w:tab/>
        <w:t xml:space="preserve">      Антон ТАБУНЩИК</w:t>
      </w:r>
    </w:p>
    <w:sectPr w:rsidR="00BE09D2" w:rsidSect="00D51B98">
      <w:headerReference w:type="even" r:id="rId7"/>
      <w:headerReference w:type="default" r:id="rId8"/>
      <w:pgSz w:w="11907" w:h="16840"/>
      <w:pgMar w:top="284" w:right="567" w:bottom="851" w:left="1701" w:header="567" w:footer="567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5FDC2AE" w14:textId="77777777" w:rsidR="002D6CB1" w:rsidRDefault="002D6CB1">
      <w:r>
        <w:separator/>
      </w:r>
    </w:p>
  </w:endnote>
  <w:endnote w:type="continuationSeparator" w:id="0">
    <w:p w14:paraId="4A9306FD" w14:textId="77777777" w:rsidR="002D6CB1" w:rsidRDefault="002D6C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1A31BCE" w14:textId="77777777" w:rsidR="002D6CB1" w:rsidRDefault="002D6CB1">
      <w:r>
        <w:separator/>
      </w:r>
    </w:p>
  </w:footnote>
  <w:footnote w:type="continuationSeparator" w:id="0">
    <w:p w14:paraId="6C63F70A" w14:textId="77777777" w:rsidR="002D6CB1" w:rsidRDefault="002D6C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AC02A1" w14:textId="77777777" w:rsidR="00EC3065" w:rsidRDefault="00B75ECB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EC3065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C3065">
      <w:rPr>
        <w:rStyle w:val="a5"/>
        <w:noProof/>
      </w:rPr>
      <w:t>1</w:t>
    </w:r>
    <w:r>
      <w:rPr>
        <w:rStyle w:val="a5"/>
      </w:rPr>
      <w:fldChar w:fldCharType="end"/>
    </w:r>
  </w:p>
  <w:p w14:paraId="4EEDBB85" w14:textId="77777777" w:rsidR="00EC3065" w:rsidRDefault="00EC306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16099426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55ACDC54" w14:textId="0EC9CC5D" w:rsidR="00E91102" w:rsidRPr="00E91102" w:rsidRDefault="00E91102">
        <w:pPr>
          <w:pStyle w:val="a3"/>
          <w:jc w:val="center"/>
          <w:rPr>
            <w:sz w:val="28"/>
            <w:szCs w:val="28"/>
          </w:rPr>
        </w:pPr>
        <w:r w:rsidRPr="00E91102">
          <w:rPr>
            <w:sz w:val="28"/>
            <w:szCs w:val="28"/>
          </w:rPr>
          <w:fldChar w:fldCharType="begin"/>
        </w:r>
        <w:r w:rsidRPr="00E91102">
          <w:rPr>
            <w:sz w:val="28"/>
            <w:szCs w:val="28"/>
          </w:rPr>
          <w:instrText>PAGE   \* MERGEFORMAT</w:instrText>
        </w:r>
        <w:r w:rsidRPr="00E91102">
          <w:rPr>
            <w:sz w:val="28"/>
            <w:szCs w:val="28"/>
          </w:rPr>
          <w:fldChar w:fldCharType="separate"/>
        </w:r>
        <w:r w:rsidR="00644186" w:rsidRPr="00644186">
          <w:rPr>
            <w:noProof/>
            <w:sz w:val="28"/>
            <w:szCs w:val="28"/>
            <w:lang w:val="ru-RU"/>
          </w:rPr>
          <w:t>2</w:t>
        </w:r>
        <w:r w:rsidRPr="00E91102">
          <w:rPr>
            <w:sz w:val="28"/>
            <w:szCs w:val="28"/>
          </w:rPr>
          <w:fldChar w:fldCharType="end"/>
        </w:r>
      </w:p>
    </w:sdtContent>
  </w:sdt>
  <w:p w14:paraId="638D74B4" w14:textId="77777777" w:rsidR="00E91102" w:rsidRDefault="00E91102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AA67F4"/>
    <w:multiLevelType w:val="hybridMultilevel"/>
    <w:tmpl w:val="C9FA0F7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6E74F75"/>
    <w:multiLevelType w:val="hybridMultilevel"/>
    <w:tmpl w:val="A0AA3D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444E"/>
    <w:rsid w:val="00042B20"/>
    <w:rsid w:val="0007141D"/>
    <w:rsid w:val="000F21C9"/>
    <w:rsid w:val="0011553D"/>
    <w:rsid w:val="001636CE"/>
    <w:rsid w:val="00167287"/>
    <w:rsid w:val="001A0932"/>
    <w:rsid w:val="001C649F"/>
    <w:rsid w:val="001D153B"/>
    <w:rsid w:val="001F5032"/>
    <w:rsid w:val="002108C2"/>
    <w:rsid w:val="00227C77"/>
    <w:rsid w:val="00230449"/>
    <w:rsid w:val="00237371"/>
    <w:rsid w:val="00246A57"/>
    <w:rsid w:val="002549FC"/>
    <w:rsid w:val="00255669"/>
    <w:rsid w:val="00284F3D"/>
    <w:rsid w:val="0028640D"/>
    <w:rsid w:val="002C5BB8"/>
    <w:rsid w:val="002D2E51"/>
    <w:rsid w:val="002D6CB1"/>
    <w:rsid w:val="0030170C"/>
    <w:rsid w:val="0030175E"/>
    <w:rsid w:val="0033328B"/>
    <w:rsid w:val="00363458"/>
    <w:rsid w:val="00370D25"/>
    <w:rsid w:val="003B7DFD"/>
    <w:rsid w:val="00415934"/>
    <w:rsid w:val="00435539"/>
    <w:rsid w:val="00456AEC"/>
    <w:rsid w:val="004A53CB"/>
    <w:rsid w:val="004B673F"/>
    <w:rsid w:val="004C2A38"/>
    <w:rsid w:val="004D7797"/>
    <w:rsid w:val="004D7F6F"/>
    <w:rsid w:val="00522C3C"/>
    <w:rsid w:val="005236CD"/>
    <w:rsid w:val="005663EB"/>
    <w:rsid w:val="005D2EB8"/>
    <w:rsid w:val="005E2C9E"/>
    <w:rsid w:val="005E4DA9"/>
    <w:rsid w:val="00641CCF"/>
    <w:rsid w:val="00644186"/>
    <w:rsid w:val="006524D4"/>
    <w:rsid w:val="006537AC"/>
    <w:rsid w:val="006567B3"/>
    <w:rsid w:val="006A709E"/>
    <w:rsid w:val="006D76C5"/>
    <w:rsid w:val="0070449F"/>
    <w:rsid w:val="007100FB"/>
    <w:rsid w:val="00714330"/>
    <w:rsid w:val="0071741A"/>
    <w:rsid w:val="007421E5"/>
    <w:rsid w:val="00756209"/>
    <w:rsid w:val="007749CE"/>
    <w:rsid w:val="00785444"/>
    <w:rsid w:val="007935FE"/>
    <w:rsid w:val="007F253D"/>
    <w:rsid w:val="007F7E26"/>
    <w:rsid w:val="00822FCA"/>
    <w:rsid w:val="00846B4A"/>
    <w:rsid w:val="00870787"/>
    <w:rsid w:val="00887FDB"/>
    <w:rsid w:val="008E6F18"/>
    <w:rsid w:val="00946904"/>
    <w:rsid w:val="0096304B"/>
    <w:rsid w:val="009804D9"/>
    <w:rsid w:val="00980737"/>
    <w:rsid w:val="009875B5"/>
    <w:rsid w:val="00997E61"/>
    <w:rsid w:val="009C0E7E"/>
    <w:rsid w:val="009D78BE"/>
    <w:rsid w:val="00A00397"/>
    <w:rsid w:val="00A26E34"/>
    <w:rsid w:val="00A56FBA"/>
    <w:rsid w:val="00A76FF3"/>
    <w:rsid w:val="00A77887"/>
    <w:rsid w:val="00AD2E68"/>
    <w:rsid w:val="00B15CE4"/>
    <w:rsid w:val="00B2444E"/>
    <w:rsid w:val="00B412AF"/>
    <w:rsid w:val="00B46874"/>
    <w:rsid w:val="00B6489C"/>
    <w:rsid w:val="00B75ECB"/>
    <w:rsid w:val="00BE09D2"/>
    <w:rsid w:val="00BE7175"/>
    <w:rsid w:val="00BF22D3"/>
    <w:rsid w:val="00C149DF"/>
    <w:rsid w:val="00C369E2"/>
    <w:rsid w:val="00C5456E"/>
    <w:rsid w:val="00C56F69"/>
    <w:rsid w:val="00C9541D"/>
    <w:rsid w:val="00CB3515"/>
    <w:rsid w:val="00CC1FF2"/>
    <w:rsid w:val="00CE3E10"/>
    <w:rsid w:val="00CE684E"/>
    <w:rsid w:val="00D40355"/>
    <w:rsid w:val="00D474F2"/>
    <w:rsid w:val="00D51B98"/>
    <w:rsid w:val="00D742D1"/>
    <w:rsid w:val="00D8002E"/>
    <w:rsid w:val="00D93800"/>
    <w:rsid w:val="00DB12F4"/>
    <w:rsid w:val="00DB3B3B"/>
    <w:rsid w:val="00DC6006"/>
    <w:rsid w:val="00DC6D6C"/>
    <w:rsid w:val="00DE0093"/>
    <w:rsid w:val="00E12720"/>
    <w:rsid w:val="00E16A91"/>
    <w:rsid w:val="00E2767B"/>
    <w:rsid w:val="00E91102"/>
    <w:rsid w:val="00E92308"/>
    <w:rsid w:val="00E97B6A"/>
    <w:rsid w:val="00EA573F"/>
    <w:rsid w:val="00EC3065"/>
    <w:rsid w:val="00ED2399"/>
    <w:rsid w:val="00EE7F42"/>
    <w:rsid w:val="00F058DE"/>
    <w:rsid w:val="00F318D3"/>
    <w:rsid w:val="00F37F88"/>
    <w:rsid w:val="00F436F3"/>
    <w:rsid w:val="00F660CC"/>
    <w:rsid w:val="00F85B7A"/>
    <w:rsid w:val="00FB1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1F6BCE9"/>
  <w15:docId w15:val="{5A081794-55AA-4DB0-AD09-53AAB352CC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 CYR" w:eastAsia="Times New Roman" w:hAnsi="Times New Roman CYR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09D2"/>
    <w:rPr>
      <w:lang w:val="uk-UA" w:eastAsia="uk-UA"/>
    </w:rPr>
  </w:style>
  <w:style w:type="paragraph" w:styleId="1">
    <w:name w:val="heading 1"/>
    <w:basedOn w:val="a"/>
    <w:next w:val="a"/>
    <w:qFormat/>
    <w:rsid w:val="00DC6D6C"/>
    <w:pPr>
      <w:keepNext/>
      <w:jc w:val="center"/>
      <w:outlineLvl w:val="0"/>
    </w:pPr>
    <w:rPr>
      <w:sz w:val="40"/>
    </w:rPr>
  </w:style>
  <w:style w:type="paragraph" w:styleId="2">
    <w:name w:val="heading 2"/>
    <w:basedOn w:val="a"/>
    <w:next w:val="a"/>
    <w:qFormat/>
    <w:rsid w:val="00DC6D6C"/>
    <w:pPr>
      <w:keepNext/>
      <w:jc w:val="right"/>
      <w:outlineLvl w:val="1"/>
    </w:pPr>
    <w:rPr>
      <w:b/>
      <w:sz w:val="40"/>
    </w:rPr>
  </w:style>
  <w:style w:type="paragraph" w:styleId="3">
    <w:name w:val="heading 3"/>
    <w:basedOn w:val="a"/>
    <w:next w:val="a"/>
    <w:qFormat/>
    <w:rsid w:val="00DC6D6C"/>
    <w:pPr>
      <w:keepNext/>
      <w:jc w:val="center"/>
      <w:outlineLvl w:val="2"/>
    </w:pPr>
    <w:rPr>
      <w:b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rsid w:val="00DC6D6C"/>
    <w:rPr>
      <w:rFonts w:ascii="Arial" w:hAnsi="Arial"/>
      <w:sz w:val="22"/>
      <w:lang w:val="uk-UA" w:eastAsia="uk-UA"/>
    </w:rPr>
  </w:style>
  <w:style w:type="paragraph" w:styleId="a3">
    <w:name w:val="header"/>
    <w:basedOn w:val="a"/>
    <w:link w:val="a4"/>
    <w:uiPriority w:val="99"/>
    <w:rsid w:val="00DC6D6C"/>
    <w:pPr>
      <w:tabs>
        <w:tab w:val="center" w:pos="4153"/>
        <w:tab w:val="right" w:pos="8306"/>
      </w:tabs>
    </w:pPr>
  </w:style>
  <w:style w:type="character" w:styleId="a5">
    <w:name w:val="page number"/>
    <w:basedOn w:val="a0"/>
    <w:rsid w:val="00DC6D6C"/>
  </w:style>
  <w:style w:type="character" w:customStyle="1" w:styleId="Bodytext2">
    <w:name w:val="Body text (2)_"/>
    <w:basedOn w:val="a0"/>
    <w:link w:val="Bodytext20"/>
    <w:rsid w:val="00E2767B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Bodytext20">
    <w:name w:val="Body text (2)"/>
    <w:basedOn w:val="a"/>
    <w:link w:val="Bodytext2"/>
    <w:rsid w:val="00E2767B"/>
    <w:pPr>
      <w:widowControl w:val="0"/>
      <w:shd w:val="clear" w:color="auto" w:fill="FFFFFF"/>
      <w:spacing w:before="1260" w:after="600" w:line="320" w:lineRule="exact"/>
      <w:ind w:hanging="680"/>
      <w:jc w:val="center"/>
    </w:pPr>
    <w:rPr>
      <w:rFonts w:ascii="Times New Roman" w:hAnsi="Times New Roman"/>
      <w:sz w:val="28"/>
      <w:szCs w:val="28"/>
      <w:lang w:val="ru-RU" w:eastAsia="ru-RU"/>
    </w:rPr>
  </w:style>
  <w:style w:type="paragraph" w:styleId="a6">
    <w:name w:val="Normal (Web)"/>
    <w:basedOn w:val="a"/>
    <w:rsid w:val="002549FC"/>
    <w:pPr>
      <w:spacing w:before="100" w:beforeAutospacing="1" w:after="100" w:afterAutospacing="1"/>
    </w:pPr>
    <w:rPr>
      <w:rFonts w:ascii="Times New Roman" w:eastAsia="Calibri" w:hAnsi="Times New Roman"/>
      <w:sz w:val="24"/>
      <w:szCs w:val="24"/>
    </w:rPr>
  </w:style>
  <w:style w:type="paragraph" w:customStyle="1" w:styleId="rvps17">
    <w:name w:val="rvps17"/>
    <w:basedOn w:val="a"/>
    <w:rsid w:val="005D2EB8"/>
    <w:pPr>
      <w:spacing w:before="100" w:beforeAutospacing="1" w:after="100" w:afterAutospacing="1"/>
    </w:pPr>
    <w:rPr>
      <w:rFonts w:ascii="Times New Roman" w:hAnsi="Times New Roman"/>
      <w:sz w:val="24"/>
      <w:szCs w:val="24"/>
      <w:lang w:val="ru-RU" w:eastAsia="ru-RU"/>
    </w:rPr>
  </w:style>
  <w:style w:type="character" w:customStyle="1" w:styleId="rvts23">
    <w:name w:val="rvts23"/>
    <w:rsid w:val="005D2EB8"/>
  </w:style>
  <w:style w:type="character" w:customStyle="1" w:styleId="rvts64">
    <w:name w:val="rvts64"/>
    <w:rsid w:val="005D2EB8"/>
  </w:style>
  <w:style w:type="paragraph" w:customStyle="1" w:styleId="rvps7">
    <w:name w:val="rvps7"/>
    <w:basedOn w:val="a"/>
    <w:rsid w:val="005D2EB8"/>
    <w:pPr>
      <w:spacing w:before="100" w:beforeAutospacing="1" w:after="100" w:afterAutospacing="1"/>
    </w:pPr>
    <w:rPr>
      <w:rFonts w:ascii="Times New Roman" w:hAnsi="Times New Roman"/>
      <w:sz w:val="24"/>
      <w:szCs w:val="24"/>
      <w:lang w:val="ru-RU" w:eastAsia="ru-RU"/>
    </w:rPr>
  </w:style>
  <w:style w:type="character" w:customStyle="1" w:styleId="rvts9">
    <w:name w:val="rvts9"/>
    <w:rsid w:val="005D2EB8"/>
  </w:style>
  <w:style w:type="paragraph" w:customStyle="1" w:styleId="rvps6">
    <w:name w:val="rvps6"/>
    <w:basedOn w:val="a"/>
    <w:rsid w:val="005D2EB8"/>
    <w:pPr>
      <w:spacing w:before="100" w:beforeAutospacing="1" w:after="100" w:afterAutospacing="1"/>
    </w:pPr>
    <w:rPr>
      <w:rFonts w:ascii="Times New Roman" w:hAnsi="Times New Roman"/>
      <w:sz w:val="24"/>
      <w:szCs w:val="24"/>
      <w:lang w:val="ru-RU" w:eastAsia="ru-RU"/>
    </w:rPr>
  </w:style>
  <w:style w:type="character" w:customStyle="1" w:styleId="rvts78">
    <w:name w:val="rvts78"/>
    <w:rsid w:val="00A76FF3"/>
  </w:style>
  <w:style w:type="paragraph" w:styleId="a7">
    <w:name w:val="List Paragraph"/>
    <w:basedOn w:val="a"/>
    <w:uiPriority w:val="34"/>
    <w:qFormat/>
    <w:rsid w:val="00456AEC"/>
    <w:pPr>
      <w:ind w:left="708"/>
    </w:pPr>
  </w:style>
  <w:style w:type="character" w:styleId="a8">
    <w:name w:val="Hyperlink"/>
    <w:uiPriority w:val="99"/>
    <w:unhideWhenUsed/>
    <w:rsid w:val="00363458"/>
    <w:rPr>
      <w:color w:val="0000FF"/>
      <w:u w:val="single"/>
    </w:rPr>
  </w:style>
  <w:style w:type="paragraph" w:styleId="a9">
    <w:name w:val="footer"/>
    <w:basedOn w:val="a"/>
    <w:link w:val="aa"/>
    <w:unhideWhenUsed/>
    <w:rsid w:val="00E9110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E91102"/>
    <w:rPr>
      <w:lang w:val="uk-UA" w:eastAsia="uk-UA"/>
    </w:rPr>
  </w:style>
  <w:style w:type="character" w:customStyle="1" w:styleId="a4">
    <w:name w:val="Верхний колонтитул Знак"/>
    <w:basedOn w:val="a0"/>
    <w:link w:val="a3"/>
    <w:uiPriority w:val="99"/>
    <w:rsid w:val="00E91102"/>
    <w:rPr>
      <w:lang w:val="uk-UA" w:eastAsia="uk-UA"/>
    </w:rPr>
  </w:style>
  <w:style w:type="character" w:customStyle="1" w:styleId="rvts46">
    <w:name w:val="rvts46"/>
    <w:basedOn w:val="a0"/>
    <w:rsid w:val="00EE7F42"/>
  </w:style>
  <w:style w:type="character" w:customStyle="1" w:styleId="rvts37">
    <w:name w:val="rvts37"/>
    <w:basedOn w:val="a0"/>
    <w:rsid w:val="00EE7F42"/>
  </w:style>
  <w:style w:type="paragraph" w:styleId="ab">
    <w:name w:val="Balloon Text"/>
    <w:basedOn w:val="a"/>
    <w:link w:val="ac"/>
    <w:semiHidden/>
    <w:unhideWhenUsed/>
    <w:rsid w:val="002C5BB8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semiHidden/>
    <w:rsid w:val="002C5BB8"/>
    <w:rPr>
      <w:rFonts w:ascii="Segoe UI" w:hAnsi="Segoe UI" w:cs="Segoe UI"/>
      <w:sz w:val="18"/>
      <w:szCs w:val="18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985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6049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094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92051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058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414</Words>
  <Characters>2361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Elcom Ltd</Company>
  <LinksUpToDate>false</LinksUpToDate>
  <CharactersWithSpaces>2770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Alexandre Katalov</dc:creator>
  <cp:lastModifiedBy>User</cp:lastModifiedBy>
  <cp:revision>7</cp:revision>
  <cp:lastPrinted>2023-08-22T06:40:00Z</cp:lastPrinted>
  <dcterms:created xsi:type="dcterms:W3CDTF">2023-08-18T11:17:00Z</dcterms:created>
  <dcterms:modified xsi:type="dcterms:W3CDTF">2023-08-22T10:49:00Z</dcterms:modified>
</cp:coreProperties>
</file>