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vertAnchor="text" w:horzAnchor="margin" w:tblpY="-45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920"/>
      </w:tblGrid>
      <w:tr w:rsidR="001B4BC2" w:rsidTr="001B4BC2">
        <w:tc>
          <w:tcPr>
            <w:tcW w:w="5920" w:type="dxa"/>
          </w:tcPr>
          <w:p w:rsidR="001B4BC2" w:rsidRDefault="001B4BC2" w:rsidP="001B4BC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D57721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затвердження Статуту підприємства комунальної власності області «Фармація»</w:t>
            </w:r>
          </w:p>
        </w:tc>
      </w:tr>
    </w:tbl>
    <w:p w:rsidR="00D57721" w:rsidRDefault="00D57721" w:rsidP="00984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D57721" w:rsidRDefault="00D57721" w:rsidP="00984691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B4BC2" w:rsidRPr="001B4BC2" w:rsidRDefault="0076779C" w:rsidP="001B4BC2">
      <w:pPr>
        <w:spacing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3565D">
        <w:rPr>
          <w:rFonts w:ascii="Times New Roman" w:hAnsi="Times New Roman" w:cs="Times New Roman"/>
          <w:sz w:val="28"/>
          <w:szCs w:val="28"/>
          <w:lang w:val="uk-UA"/>
        </w:rPr>
        <w:t>Відповідно до</w:t>
      </w:r>
      <w:r w:rsidR="00F3565D" w:rsidRPr="00F4385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 xml:space="preserve">пункту 20 частини першої статті 43 Закону України                </w:t>
      </w:r>
      <w:r w:rsidR="00F3565D" w:rsidRPr="00F43850">
        <w:rPr>
          <w:rFonts w:ascii="Times New Roman" w:hAnsi="Times New Roman" w:cs="Times New Roman"/>
          <w:sz w:val="28"/>
          <w:szCs w:val="28"/>
          <w:lang w:val="uk-UA"/>
        </w:rPr>
        <w:t xml:space="preserve">«Про місцеве самоврядування в Україні», </w:t>
      </w:r>
      <w:r w:rsidR="001B4BC2" w:rsidRPr="00F43850">
        <w:rPr>
          <w:rFonts w:ascii="Times New Roman" w:hAnsi="Times New Roman" w:cs="Times New Roman"/>
          <w:sz w:val="28"/>
          <w:szCs w:val="28"/>
          <w:lang w:val="uk-UA"/>
        </w:rPr>
        <w:t xml:space="preserve">стаття 78 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Господарського кодексу України</w:t>
      </w:r>
      <w:r w:rsidR="001B4BC2" w:rsidRPr="00F43850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="001B4BC2" w:rsidRPr="001B4BC2">
        <w:rPr>
          <w:rFonts w:ascii="Times New Roman" w:hAnsi="Times New Roman" w:cs="Times New Roman"/>
          <w:sz w:val="28"/>
          <w:szCs w:val="28"/>
          <w:lang w:val="uk-UA"/>
        </w:rPr>
        <w:t>статті 16 Закону України «Основи законодавства України про охорону здоров’я»,  статті 4, 15  Закону України «Про правовий режим воєнного стану», Указ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1B4BC2" w:rsidRPr="001B4BC2">
        <w:rPr>
          <w:rFonts w:ascii="Times New Roman" w:hAnsi="Times New Roman" w:cs="Times New Roman"/>
          <w:sz w:val="28"/>
          <w:szCs w:val="28"/>
          <w:lang w:val="uk-UA"/>
        </w:rPr>
        <w:t xml:space="preserve"> Президента України  від 24 лютого 2022 року № 68/2022 «Про введення воєнного стану в Україні», Указу Президента України від 06 листопада  2023 року № 734/2023 «Про продовження строку дії воєнного стану в Україні», затвердженого Законом України «Про затвердження Указу Президента України «Про продовження строку дії воєнного стану в Україні» від 08 листопада 2023 року  № 3429-ІХ, </w:t>
      </w:r>
      <w:r w:rsidR="001B4BC2" w:rsidRPr="00F43850">
        <w:rPr>
          <w:rFonts w:ascii="Times New Roman" w:hAnsi="Times New Roman" w:cs="Times New Roman"/>
          <w:sz w:val="28"/>
          <w:szCs w:val="28"/>
          <w:lang w:val="uk-UA"/>
        </w:rPr>
        <w:t>лист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1B4BC2" w:rsidRPr="00F43850">
        <w:rPr>
          <w:rFonts w:ascii="Times New Roman" w:hAnsi="Times New Roman" w:cs="Times New Roman"/>
          <w:sz w:val="28"/>
          <w:szCs w:val="28"/>
          <w:lang w:val="uk-UA"/>
        </w:rPr>
        <w:t xml:space="preserve"> Державного комітету України</w:t>
      </w:r>
      <w:bookmarkStart w:id="0" w:name="_GoBack"/>
      <w:bookmarkEnd w:id="0"/>
      <w:r w:rsidR="001B4BC2" w:rsidRPr="00F43850">
        <w:rPr>
          <w:rFonts w:ascii="Times New Roman" w:hAnsi="Times New Roman" w:cs="Times New Roman"/>
          <w:sz w:val="28"/>
          <w:szCs w:val="28"/>
          <w:lang w:val="uk-UA"/>
        </w:rPr>
        <w:t xml:space="preserve"> з питань регуляторної політики та підприємництва від 18.03.2009 №2818</w:t>
      </w:r>
      <w:r w:rsidR="001B4BC2" w:rsidRPr="00D57721"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1B4BC2" w:rsidRPr="00D57721">
        <w:rPr>
          <w:rFonts w:ascii="Times New Roman" w:hAnsi="Times New Roman" w:cs="Times New Roman"/>
          <w:sz w:val="28"/>
          <w:szCs w:val="28"/>
          <w:lang w:val="uk-UA"/>
        </w:rPr>
        <w:t xml:space="preserve"> з метою врегулювання процесу 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стабілізації нормальної роботи Підприємства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 xml:space="preserve"> комунальної власності області «Фармація»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 xml:space="preserve"> у відповідності до покладених на нього завдань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, обласна рада</w:t>
      </w:r>
    </w:p>
    <w:p w:rsidR="00AE2907" w:rsidRPr="00D57721" w:rsidRDefault="00AE2907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9B2E5D" w:rsidRDefault="009B2E5D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721">
        <w:rPr>
          <w:rFonts w:ascii="Times New Roman" w:hAnsi="Times New Roman" w:cs="Times New Roman"/>
          <w:sz w:val="28"/>
          <w:szCs w:val="28"/>
          <w:lang w:val="uk-UA"/>
        </w:rPr>
        <w:t>ВИРІШИЛА:</w:t>
      </w:r>
    </w:p>
    <w:p w:rsidR="009B2E5D" w:rsidRDefault="00D57721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</w:t>
      </w:r>
      <w:r w:rsidR="00CE6349" w:rsidRPr="00D57721">
        <w:rPr>
          <w:rFonts w:ascii="Times New Roman" w:hAnsi="Times New Roman" w:cs="Times New Roman"/>
          <w:sz w:val="28"/>
          <w:szCs w:val="28"/>
          <w:lang w:val="uk-UA"/>
        </w:rPr>
        <w:t>1.</w:t>
      </w:r>
      <w:r w:rsidR="001966A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CC57AE">
        <w:rPr>
          <w:rFonts w:ascii="Times New Roman" w:hAnsi="Times New Roman" w:cs="Times New Roman"/>
          <w:sz w:val="28"/>
          <w:szCs w:val="28"/>
          <w:lang w:val="uk-UA"/>
        </w:rPr>
        <w:t>Затвердити Статут Підприємства комунальної власності області «Фармація» в редакції що додається.</w:t>
      </w:r>
    </w:p>
    <w:p w:rsidR="00E737BF" w:rsidRDefault="00E737BF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2. </w:t>
      </w:r>
      <w:r w:rsidR="00700815">
        <w:rPr>
          <w:rFonts w:ascii="Times New Roman" w:hAnsi="Times New Roman" w:cs="Times New Roman"/>
          <w:sz w:val="28"/>
          <w:szCs w:val="28"/>
          <w:lang w:val="uk-UA"/>
        </w:rPr>
        <w:t xml:space="preserve">Керівнику Підприємства комунальної власності області «Фармація» вжити заходів щодо </w:t>
      </w:r>
      <w:r w:rsidR="009C22FD">
        <w:rPr>
          <w:rFonts w:ascii="Times New Roman" w:hAnsi="Times New Roman" w:cs="Times New Roman"/>
          <w:sz w:val="28"/>
          <w:szCs w:val="28"/>
          <w:lang w:val="uk-UA"/>
        </w:rPr>
        <w:t xml:space="preserve"> державної реєстрації Статуту, затвердженого цим рішенням, в установленому чинним законодавством порядку.</w:t>
      </w:r>
    </w:p>
    <w:p w:rsidR="001B4BC2" w:rsidRDefault="00C12039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>3. Визнати таким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и,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що втратили</w:t>
      </w:r>
      <w:r w:rsidR="009C22FD">
        <w:rPr>
          <w:rFonts w:ascii="Times New Roman" w:hAnsi="Times New Roman" w:cs="Times New Roman"/>
          <w:sz w:val="28"/>
          <w:szCs w:val="28"/>
          <w:lang w:val="uk-UA"/>
        </w:rPr>
        <w:t xml:space="preserve"> чинність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 xml:space="preserve">рішення Миколаївської обласної ради від 22 жовтня 2010 року №21 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 xml:space="preserve">«Про затвердження </w:t>
      </w:r>
      <w:r>
        <w:rPr>
          <w:rFonts w:ascii="Times New Roman" w:hAnsi="Times New Roman" w:cs="Times New Roman"/>
          <w:sz w:val="28"/>
          <w:szCs w:val="28"/>
          <w:lang w:val="uk-UA"/>
        </w:rPr>
        <w:t>Статут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у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Підприємства комунальної власності області «Фармація»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», рішення</w:t>
      </w:r>
      <w:r w:rsidR="00DD03F9">
        <w:rPr>
          <w:rFonts w:ascii="Times New Roman" w:hAnsi="Times New Roman" w:cs="Times New Roman"/>
          <w:sz w:val="28"/>
          <w:szCs w:val="28"/>
          <w:lang w:val="uk-UA"/>
        </w:rPr>
        <w:t xml:space="preserve"> Миколаївської обласної р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ади від 28 грудня 2011 року №12 «Про…..</w:t>
      </w:r>
      <w:r w:rsidR="00DD03F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,               рішення</w:t>
      </w:r>
      <w:r w:rsidR="002F012E">
        <w:rPr>
          <w:rFonts w:ascii="Times New Roman" w:hAnsi="Times New Roman" w:cs="Times New Roman"/>
          <w:sz w:val="28"/>
          <w:szCs w:val="28"/>
          <w:lang w:val="uk-UA"/>
        </w:rPr>
        <w:t xml:space="preserve"> Миколаївської обласної ради від 29 березня 2013 року №19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 xml:space="preserve"> «Про …»</w:t>
      </w:r>
      <w:r w:rsidR="002F012E">
        <w:rPr>
          <w:rFonts w:ascii="Times New Roman" w:hAnsi="Times New Roman" w:cs="Times New Roman"/>
          <w:sz w:val="28"/>
          <w:szCs w:val="28"/>
          <w:lang w:val="uk-UA"/>
        </w:rPr>
        <w:t xml:space="preserve">, , 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>рішення</w:t>
      </w:r>
      <w:r w:rsidR="002F012E">
        <w:rPr>
          <w:rFonts w:ascii="Times New Roman" w:hAnsi="Times New Roman" w:cs="Times New Roman"/>
          <w:sz w:val="28"/>
          <w:szCs w:val="28"/>
          <w:lang w:val="uk-UA"/>
        </w:rPr>
        <w:t xml:space="preserve"> Миколаївської обласної ради від 16 квітня 2015 року №19</w:t>
      </w:r>
      <w:r w:rsidR="001B4BC2">
        <w:rPr>
          <w:rFonts w:ascii="Times New Roman" w:hAnsi="Times New Roman" w:cs="Times New Roman"/>
          <w:sz w:val="28"/>
          <w:szCs w:val="28"/>
          <w:lang w:val="uk-UA"/>
        </w:rPr>
        <w:t xml:space="preserve"> «Про ….»</w:t>
      </w:r>
    </w:p>
    <w:p w:rsidR="00F22BFA" w:rsidRPr="00D57721" w:rsidRDefault="00D57721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</w:t>
      </w:r>
      <w:r w:rsidR="00B71044">
        <w:rPr>
          <w:rFonts w:ascii="Times New Roman" w:hAnsi="Times New Roman" w:cs="Times New Roman"/>
          <w:sz w:val="28"/>
          <w:szCs w:val="28"/>
          <w:lang w:val="uk-UA"/>
        </w:rPr>
        <w:t>4</w:t>
      </w:r>
      <w:r w:rsidR="00F22BFA" w:rsidRPr="00D57721">
        <w:rPr>
          <w:rFonts w:ascii="Times New Roman" w:hAnsi="Times New Roman" w:cs="Times New Roman"/>
          <w:sz w:val="28"/>
          <w:szCs w:val="28"/>
          <w:lang w:val="uk-UA"/>
        </w:rPr>
        <w:t xml:space="preserve">. </w:t>
      </w:r>
      <w:r w:rsidR="00F22BFA" w:rsidRPr="00E737BF">
        <w:rPr>
          <w:rFonts w:ascii="Times New Roman" w:hAnsi="Times New Roman" w:cs="Times New Roman"/>
          <w:sz w:val="28"/>
          <w:szCs w:val="28"/>
          <w:lang w:val="uk-UA"/>
        </w:rPr>
        <w:t>Контроль за виконанням цьо</w:t>
      </w:r>
      <w:r w:rsidR="00816BAD" w:rsidRPr="00E737BF">
        <w:rPr>
          <w:rFonts w:ascii="Times New Roman" w:hAnsi="Times New Roman" w:cs="Times New Roman"/>
          <w:sz w:val="28"/>
          <w:szCs w:val="28"/>
          <w:lang w:val="uk-UA"/>
        </w:rPr>
        <w:t>го рішення  покласти на постійні</w:t>
      </w:r>
      <w:r w:rsidR="00F22BFA" w:rsidRPr="00E737BF">
        <w:rPr>
          <w:rFonts w:ascii="Times New Roman" w:hAnsi="Times New Roman" w:cs="Times New Roman"/>
          <w:sz w:val="28"/>
          <w:szCs w:val="28"/>
          <w:lang w:val="uk-UA"/>
        </w:rPr>
        <w:t xml:space="preserve"> ком</w:t>
      </w:r>
      <w:r w:rsidR="00816BAD" w:rsidRPr="00E737BF">
        <w:rPr>
          <w:rFonts w:ascii="Times New Roman" w:hAnsi="Times New Roman" w:cs="Times New Roman"/>
          <w:sz w:val="28"/>
          <w:szCs w:val="28"/>
          <w:lang w:val="uk-UA"/>
        </w:rPr>
        <w:t>ісії обласної ра</w:t>
      </w:r>
      <w:r w:rsidR="005D5372" w:rsidRPr="00E737BF">
        <w:rPr>
          <w:rFonts w:ascii="Times New Roman" w:hAnsi="Times New Roman" w:cs="Times New Roman"/>
          <w:sz w:val="28"/>
          <w:szCs w:val="28"/>
          <w:lang w:val="uk-UA"/>
        </w:rPr>
        <w:t xml:space="preserve">ди з питань </w:t>
      </w:r>
      <w:r w:rsidR="00816BAD" w:rsidRPr="00E737BF">
        <w:rPr>
          <w:rFonts w:ascii="Times New Roman" w:hAnsi="Times New Roman" w:cs="Times New Roman"/>
          <w:sz w:val="28"/>
          <w:szCs w:val="28"/>
          <w:lang w:val="uk-UA"/>
        </w:rPr>
        <w:t xml:space="preserve"> соціальної політики , охорони </w:t>
      </w:r>
      <w:r w:rsidR="005D5372" w:rsidRPr="00E737BF">
        <w:rPr>
          <w:rFonts w:ascii="Times New Roman" w:hAnsi="Times New Roman" w:cs="Times New Roman"/>
          <w:sz w:val="28"/>
          <w:szCs w:val="28"/>
          <w:lang w:val="uk-UA"/>
        </w:rPr>
        <w:t>здоров’я</w:t>
      </w:r>
      <w:r w:rsidR="00816BAD" w:rsidRPr="00E737BF">
        <w:rPr>
          <w:rFonts w:ascii="Times New Roman" w:hAnsi="Times New Roman" w:cs="Times New Roman"/>
          <w:sz w:val="28"/>
          <w:szCs w:val="28"/>
          <w:lang w:val="uk-UA"/>
        </w:rPr>
        <w:t>, материнства</w:t>
      </w:r>
      <w:r w:rsidR="005D5372" w:rsidRPr="00E737BF">
        <w:rPr>
          <w:rFonts w:ascii="Times New Roman" w:hAnsi="Times New Roman" w:cs="Times New Roman"/>
          <w:sz w:val="28"/>
          <w:szCs w:val="28"/>
          <w:lang w:val="uk-UA"/>
        </w:rPr>
        <w:t>, дитинства,</w:t>
      </w:r>
      <w:r w:rsidRPr="00E737B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5372" w:rsidRPr="00E737BF">
        <w:rPr>
          <w:rFonts w:ascii="Times New Roman" w:hAnsi="Times New Roman" w:cs="Times New Roman"/>
          <w:sz w:val="28"/>
          <w:szCs w:val="28"/>
          <w:lang w:val="uk-UA"/>
        </w:rPr>
        <w:t>захисту прав</w:t>
      </w:r>
      <w:r w:rsidR="00BF2E66" w:rsidRPr="00E737BF">
        <w:rPr>
          <w:rFonts w:ascii="Times New Roman" w:hAnsi="Times New Roman" w:cs="Times New Roman"/>
          <w:sz w:val="28"/>
          <w:szCs w:val="28"/>
          <w:lang w:val="uk-UA"/>
        </w:rPr>
        <w:t xml:space="preserve"> учасників і ветеранів АТО/ООС та їхніх сімей, гендерної рівності.</w:t>
      </w:r>
    </w:p>
    <w:p w:rsidR="00BF2E66" w:rsidRPr="00D57721" w:rsidRDefault="00BF2E66" w:rsidP="00D57721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966A3" w:rsidRDefault="00BF2E66" w:rsidP="00AE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721">
        <w:rPr>
          <w:rFonts w:ascii="Times New Roman" w:hAnsi="Times New Roman" w:cs="Times New Roman"/>
          <w:sz w:val="28"/>
          <w:szCs w:val="28"/>
          <w:lang w:val="uk-UA"/>
        </w:rPr>
        <w:t xml:space="preserve">Перший заступник </w:t>
      </w:r>
    </w:p>
    <w:p w:rsidR="00BF2E66" w:rsidRPr="00D57721" w:rsidRDefault="00BF2E66" w:rsidP="00AE29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D57721">
        <w:rPr>
          <w:rFonts w:ascii="Times New Roman" w:hAnsi="Times New Roman" w:cs="Times New Roman"/>
          <w:sz w:val="28"/>
          <w:szCs w:val="28"/>
          <w:lang w:val="uk-UA"/>
        </w:rPr>
        <w:t>голови</w:t>
      </w:r>
      <w:r w:rsidR="00D5772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D57721">
        <w:rPr>
          <w:rFonts w:ascii="Times New Roman" w:hAnsi="Times New Roman" w:cs="Times New Roman"/>
          <w:sz w:val="28"/>
          <w:szCs w:val="28"/>
          <w:lang w:val="uk-UA"/>
        </w:rPr>
        <w:t xml:space="preserve">обласної ради        </w:t>
      </w:r>
      <w:r w:rsidR="001966A3"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</w:t>
      </w:r>
      <w:r w:rsidRPr="00D57721">
        <w:rPr>
          <w:rFonts w:ascii="Times New Roman" w:hAnsi="Times New Roman" w:cs="Times New Roman"/>
          <w:sz w:val="28"/>
          <w:szCs w:val="28"/>
          <w:lang w:val="uk-UA"/>
        </w:rPr>
        <w:t>Антон ТАБУНЩИК</w:t>
      </w:r>
    </w:p>
    <w:sectPr w:rsidR="00BF2E66" w:rsidRPr="00D57721" w:rsidSect="00AE2907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14BD8" w:rsidRDefault="00014BD8" w:rsidP="00AE2907">
      <w:pPr>
        <w:spacing w:after="0" w:line="240" w:lineRule="auto"/>
      </w:pPr>
      <w:r>
        <w:separator/>
      </w:r>
    </w:p>
  </w:endnote>
  <w:endnote w:type="continuationSeparator" w:id="0">
    <w:p w:rsidR="00014BD8" w:rsidRDefault="00014BD8" w:rsidP="00AE29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14BD8" w:rsidRDefault="00014BD8" w:rsidP="00AE2907">
      <w:pPr>
        <w:spacing w:after="0" w:line="240" w:lineRule="auto"/>
      </w:pPr>
      <w:r>
        <w:separator/>
      </w:r>
    </w:p>
  </w:footnote>
  <w:footnote w:type="continuationSeparator" w:id="0">
    <w:p w:rsidR="00014BD8" w:rsidRDefault="00014BD8" w:rsidP="00AE290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58684972"/>
      <w:docPartObj>
        <w:docPartGallery w:val="Page Numbers (Top of Page)"/>
        <w:docPartUnique/>
      </w:docPartObj>
    </w:sdtPr>
    <w:sdtEndPr/>
    <w:sdtContent>
      <w:p w:rsidR="00AE2907" w:rsidRDefault="003E324F">
        <w:pPr>
          <w:pStyle w:val="a6"/>
          <w:jc w:val="center"/>
        </w:pPr>
        <w:r>
          <w:fldChar w:fldCharType="begin"/>
        </w:r>
        <w:r w:rsidR="00AE2907">
          <w:instrText>PAGE   \* MERGEFORMAT</w:instrText>
        </w:r>
        <w:r>
          <w:fldChar w:fldCharType="separate"/>
        </w:r>
        <w:r w:rsidR="001B4BC2">
          <w:rPr>
            <w:noProof/>
          </w:rPr>
          <w:t>2</w:t>
        </w:r>
        <w:r>
          <w:fldChar w:fldCharType="end"/>
        </w:r>
      </w:p>
    </w:sdtContent>
  </w:sdt>
  <w:p w:rsidR="00AE2907" w:rsidRDefault="00AE2907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6530"/>
    <w:rsid w:val="00014BD8"/>
    <w:rsid w:val="00046F44"/>
    <w:rsid w:val="00060E8D"/>
    <w:rsid w:val="00105FA1"/>
    <w:rsid w:val="00111725"/>
    <w:rsid w:val="00157DB5"/>
    <w:rsid w:val="001656DF"/>
    <w:rsid w:val="00175855"/>
    <w:rsid w:val="001843EC"/>
    <w:rsid w:val="00191179"/>
    <w:rsid w:val="001966A3"/>
    <w:rsid w:val="001B4BC2"/>
    <w:rsid w:val="001E3138"/>
    <w:rsid w:val="00204CEB"/>
    <w:rsid w:val="002259EE"/>
    <w:rsid w:val="002759E1"/>
    <w:rsid w:val="002F012E"/>
    <w:rsid w:val="00303D88"/>
    <w:rsid w:val="00311E24"/>
    <w:rsid w:val="003146B1"/>
    <w:rsid w:val="00357229"/>
    <w:rsid w:val="00396D8D"/>
    <w:rsid w:val="003A6471"/>
    <w:rsid w:val="003C2FDD"/>
    <w:rsid w:val="003E324F"/>
    <w:rsid w:val="00400C18"/>
    <w:rsid w:val="00413A82"/>
    <w:rsid w:val="00426263"/>
    <w:rsid w:val="0045508B"/>
    <w:rsid w:val="00456446"/>
    <w:rsid w:val="00476EA5"/>
    <w:rsid w:val="00484865"/>
    <w:rsid w:val="004B068B"/>
    <w:rsid w:val="004B42C9"/>
    <w:rsid w:val="00534144"/>
    <w:rsid w:val="005440BB"/>
    <w:rsid w:val="005534FA"/>
    <w:rsid w:val="005940EA"/>
    <w:rsid w:val="005B7DFD"/>
    <w:rsid w:val="005D5372"/>
    <w:rsid w:val="005E30A7"/>
    <w:rsid w:val="0065677E"/>
    <w:rsid w:val="00670D3B"/>
    <w:rsid w:val="006B2251"/>
    <w:rsid w:val="006C080B"/>
    <w:rsid w:val="006C412E"/>
    <w:rsid w:val="006C6638"/>
    <w:rsid w:val="006D6F88"/>
    <w:rsid w:val="006F7839"/>
    <w:rsid w:val="00700815"/>
    <w:rsid w:val="00714262"/>
    <w:rsid w:val="00725FB9"/>
    <w:rsid w:val="0076779C"/>
    <w:rsid w:val="00793FDA"/>
    <w:rsid w:val="007B68D2"/>
    <w:rsid w:val="007C2C65"/>
    <w:rsid w:val="007D42CF"/>
    <w:rsid w:val="00816BAD"/>
    <w:rsid w:val="00825EAE"/>
    <w:rsid w:val="00846D1F"/>
    <w:rsid w:val="00870509"/>
    <w:rsid w:val="008733E1"/>
    <w:rsid w:val="00891D22"/>
    <w:rsid w:val="008E58C9"/>
    <w:rsid w:val="00901871"/>
    <w:rsid w:val="00984691"/>
    <w:rsid w:val="009A06BD"/>
    <w:rsid w:val="009A1A1A"/>
    <w:rsid w:val="009B2507"/>
    <w:rsid w:val="009B2E5D"/>
    <w:rsid w:val="009C22FD"/>
    <w:rsid w:val="009C2A29"/>
    <w:rsid w:val="009D47C9"/>
    <w:rsid w:val="009E37FB"/>
    <w:rsid w:val="009F56B4"/>
    <w:rsid w:val="00A265B0"/>
    <w:rsid w:val="00A445F9"/>
    <w:rsid w:val="00A54810"/>
    <w:rsid w:val="00A548B0"/>
    <w:rsid w:val="00AD0D81"/>
    <w:rsid w:val="00AE2907"/>
    <w:rsid w:val="00B6151C"/>
    <w:rsid w:val="00B7053C"/>
    <w:rsid w:val="00B71044"/>
    <w:rsid w:val="00B805FA"/>
    <w:rsid w:val="00B829FA"/>
    <w:rsid w:val="00BC045E"/>
    <w:rsid w:val="00BC3E50"/>
    <w:rsid w:val="00BD7C5B"/>
    <w:rsid w:val="00BF2E66"/>
    <w:rsid w:val="00C074D2"/>
    <w:rsid w:val="00C07807"/>
    <w:rsid w:val="00C12039"/>
    <w:rsid w:val="00C33BD3"/>
    <w:rsid w:val="00C64CBC"/>
    <w:rsid w:val="00CC57AE"/>
    <w:rsid w:val="00CE0710"/>
    <w:rsid w:val="00CE1DC8"/>
    <w:rsid w:val="00CE6349"/>
    <w:rsid w:val="00D13A57"/>
    <w:rsid w:val="00D566A2"/>
    <w:rsid w:val="00D57721"/>
    <w:rsid w:val="00D81F4E"/>
    <w:rsid w:val="00DA275C"/>
    <w:rsid w:val="00DD03F9"/>
    <w:rsid w:val="00DF2A17"/>
    <w:rsid w:val="00E64E24"/>
    <w:rsid w:val="00E737BF"/>
    <w:rsid w:val="00EA1148"/>
    <w:rsid w:val="00EC39A4"/>
    <w:rsid w:val="00EE6530"/>
    <w:rsid w:val="00F22BFA"/>
    <w:rsid w:val="00F3565D"/>
    <w:rsid w:val="00F5554E"/>
    <w:rsid w:val="00F90D1C"/>
    <w:rsid w:val="00F921CE"/>
    <w:rsid w:val="00FD62C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C3E5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BC3E50"/>
    <w:pPr>
      <w:widowControl w:val="0"/>
      <w:spacing w:after="30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BC3E5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84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29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2907"/>
  </w:style>
  <w:style w:type="paragraph" w:styleId="a8">
    <w:name w:val="footer"/>
    <w:basedOn w:val="a"/>
    <w:link w:val="a9"/>
    <w:uiPriority w:val="99"/>
    <w:unhideWhenUsed/>
    <w:rsid w:val="00AE29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2907"/>
  </w:style>
  <w:style w:type="paragraph" w:styleId="aa">
    <w:name w:val="List Paragraph"/>
    <w:basedOn w:val="a"/>
    <w:uiPriority w:val="34"/>
    <w:qFormat/>
    <w:rsid w:val="00E737B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"/>
    <w:rsid w:val="00BC3E50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3"/>
    <w:rsid w:val="00BC3E50"/>
    <w:pPr>
      <w:widowControl w:val="0"/>
      <w:spacing w:after="300" w:line="259" w:lineRule="auto"/>
      <w:ind w:firstLine="400"/>
    </w:pPr>
    <w:rPr>
      <w:rFonts w:ascii="Times New Roman" w:eastAsia="Times New Roman" w:hAnsi="Times New Roman" w:cs="Times New Roman"/>
      <w:sz w:val="26"/>
      <w:szCs w:val="26"/>
    </w:rPr>
  </w:style>
  <w:style w:type="character" w:styleId="a4">
    <w:name w:val="Hyperlink"/>
    <w:basedOn w:val="a0"/>
    <w:uiPriority w:val="99"/>
    <w:unhideWhenUsed/>
    <w:rsid w:val="00BC3E50"/>
    <w:rPr>
      <w:color w:val="0000FF" w:themeColor="hyperlink"/>
      <w:u w:val="single"/>
    </w:rPr>
  </w:style>
  <w:style w:type="table" w:styleId="a5">
    <w:name w:val="Table Grid"/>
    <w:basedOn w:val="a1"/>
    <w:uiPriority w:val="59"/>
    <w:rsid w:val="0098469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AE29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AE2907"/>
  </w:style>
  <w:style w:type="paragraph" w:styleId="a8">
    <w:name w:val="footer"/>
    <w:basedOn w:val="a"/>
    <w:link w:val="a9"/>
    <w:uiPriority w:val="99"/>
    <w:unhideWhenUsed/>
    <w:rsid w:val="00AE290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AE2907"/>
  </w:style>
  <w:style w:type="paragraph" w:styleId="aa">
    <w:name w:val="List Paragraph"/>
    <w:basedOn w:val="a"/>
    <w:uiPriority w:val="34"/>
    <w:qFormat/>
    <w:rsid w:val="00E737B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862ACB-E6E1-47B9-885D-1B618B40C8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320</Words>
  <Characters>1826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2142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2023-12-11T08:28:00Z</dcterms:created>
  <dcterms:modified xsi:type="dcterms:W3CDTF">2023-12-11T08:28:00Z</dcterms:modified>
</cp:coreProperties>
</file>