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5637"/>
      </w:tblGrid>
      <w:tr w:rsidR="00682C58" w:rsidRPr="00B22CA8" w14:paraId="08B0F1BB" w14:textId="77777777" w:rsidTr="00B35A25">
        <w:tc>
          <w:tcPr>
            <w:tcW w:w="5637" w:type="dxa"/>
            <w:shd w:val="clear" w:color="auto" w:fill="auto"/>
          </w:tcPr>
          <w:p w14:paraId="1D81ADB8" w14:textId="4D700551" w:rsidR="00682C58" w:rsidRPr="00C01A1F" w:rsidRDefault="00C01A1F" w:rsidP="006A092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 w:rsidRPr="00C01A1F">
              <w:rPr>
                <w:rFonts w:ascii="Times New Roman" w:hAnsi="Times New Roman"/>
                <w:sz w:val="28"/>
                <w:szCs w:val="28"/>
                <w:lang w:val="uk-UA"/>
              </w:rPr>
              <w:t>Про надання згоди на відчуження (продаж) індивідуально визначеного майна (легкового автомобілю ГАЗ 3102) спільної власності територіальних громад сіл, селищ, міст Миколаївської області, яке розташоване за адресою: вул. Київська, 1, м.Миколаїв, та перебуває на балансі Комунального некомерційного підприємства «Миколаївський обласний клінічний госпіталь ветеранів війни» Миколаївської обласної ради</w:t>
            </w:r>
          </w:p>
        </w:tc>
      </w:tr>
    </w:tbl>
    <w:p w14:paraId="4FADF883" w14:textId="40737CDD" w:rsidR="002769EE" w:rsidRPr="006745B4" w:rsidRDefault="002769EE" w:rsidP="002769E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> </w:t>
      </w:r>
    </w:p>
    <w:p w14:paraId="60239381" w14:textId="1671D3E3" w:rsidR="002769EE" w:rsidRPr="006745B4" w:rsidRDefault="004F0104" w:rsidP="002769E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/>
        </w:rPr>
        <w:t>Відповідно до</w:t>
      </w:r>
      <w:r w:rsidR="00D34D9A">
        <w:rPr>
          <w:rFonts w:ascii="Times New Roman" w:hAnsi="Times New Roman"/>
          <w:sz w:val="28"/>
          <w:szCs w:val="28"/>
          <w:lang w:val="uk-UA"/>
        </w:rPr>
        <w:t xml:space="preserve"> пункту 20</w:t>
      </w:r>
      <w:r>
        <w:rPr>
          <w:rFonts w:ascii="Times New Roman" w:hAnsi="Times New Roman"/>
          <w:sz w:val="28"/>
          <w:szCs w:val="28"/>
          <w:lang w:val="uk-UA"/>
        </w:rPr>
        <w:t xml:space="preserve"> частини </w:t>
      </w:r>
      <w:r w:rsidR="00D34D9A">
        <w:rPr>
          <w:rFonts w:ascii="Times New Roman" w:hAnsi="Times New Roman"/>
          <w:sz w:val="28"/>
          <w:szCs w:val="28"/>
          <w:lang w:val="uk-UA"/>
        </w:rPr>
        <w:t>першої</w:t>
      </w:r>
      <w:r>
        <w:rPr>
          <w:rFonts w:ascii="Times New Roman" w:hAnsi="Times New Roman"/>
          <w:sz w:val="28"/>
          <w:szCs w:val="28"/>
          <w:lang w:val="uk-UA"/>
        </w:rPr>
        <w:t xml:space="preserve"> статті 43 Закону України «Про місцеве самоврядування в Україні», </w:t>
      </w:r>
      <w:bookmarkStart w:id="0" w:name="_Hlk151386550"/>
      <w:r w:rsidR="00B22CA8" w:rsidRPr="00B22CA8">
        <w:rPr>
          <w:rFonts w:ascii="Times New Roman" w:hAnsi="Times New Roman"/>
          <w:sz w:val="28"/>
          <w:szCs w:val="28"/>
          <w:lang w:val="uk-UA"/>
        </w:rPr>
        <w:t>Порядк</w:t>
      </w:r>
      <w:r w:rsidR="00B22CA8">
        <w:rPr>
          <w:rFonts w:ascii="Times New Roman" w:hAnsi="Times New Roman"/>
          <w:sz w:val="28"/>
          <w:szCs w:val="28"/>
          <w:lang w:val="uk-UA"/>
        </w:rPr>
        <w:t>у</w:t>
      </w:r>
      <w:r w:rsidR="00B22CA8" w:rsidRPr="00B22CA8">
        <w:rPr>
          <w:rFonts w:ascii="Times New Roman" w:hAnsi="Times New Roman"/>
          <w:sz w:val="28"/>
          <w:szCs w:val="28"/>
          <w:lang w:val="uk-UA"/>
        </w:rPr>
        <w:t xml:space="preserve"> відчуження (продажу) майна спільної власн</w:t>
      </w:r>
      <w:r w:rsidR="00B22CA8">
        <w:rPr>
          <w:rFonts w:ascii="Times New Roman" w:hAnsi="Times New Roman"/>
          <w:sz w:val="28"/>
          <w:szCs w:val="28"/>
          <w:lang w:val="uk-UA"/>
        </w:rPr>
        <w:t>о</w:t>
      </w:r>
      <w:r w:rsidR="00B22CA8" w:rsidRPr="00B22CA8">
        <w:rPr>
          <w:rFonts w:ascii="Times New Roman" w:hAnsi="Times New Roman"/>
          <w:sz w:val="28"/>
          <w:szCs w:val="28"/>
          <w:lang w:val="uk-UA"/>
        </w:rPr>
        <w:t>сті територіальних громад сіл, селищ, міст Миколаївської області</w:t>
      </w:r>
      <w:bookmarkEnd w:id="0"/>
      <w:r>
        <w:rPr>
          <w:rFonts w:ascii="Times New Roman" w:hAnsi="Times New Roman"/>
          <w:sz w:val="28"/>
          <w:szCs w:val="28"/>
          <w:lang w:val="uk-UA"/>
        </w:rPr>
        <w:t xml:space="preserve">, затвердженого рішенням обласної ради від </w:t>
      </w:r>
      <w:r w:rsidR="00C01A1F">
        <w:rPr>
          <w:rFonts w:ascii="Times New Roman" w:hAnsi="Times New Roman"/>
          <w:sz w:val="28"/>
          <w:szCs w:val="28"/>
          <w:lang w:val="uk-UA"/>
        </w:rPr>
        <w:t>24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01A1F">
        <w:rPr>
          <w:rFonts w:ascii="Times New Roman" w:hAnsi="Times New Roman"/>
          <w:sz w:val="28"/>
          <w:szCs w:val="28"/>
          <w:lang w:val="uk-UA"/>
        </w:rPr>
        <w:t>червня</w:t>
      </w:r>
      <w:r>
        <w:rPr>
          <w:rFonts w:ascii="Times New Roman" w:hAnsi="Times New Roman"/>
          <w:sz w:val="28"/>
          <w:szCs w:val="28"/>
          <w:lang w:val="uk-UA"/>
        </w:rPr>
        <w:t xml:space="preserve"> 201</w:t>
      </w:r>
      <w:r w:rsidR="00C01A1F">
        <w:rPr>
          <w:rFonts w:ascii="Times New Roman" w:hAnsi="Times New Roman"/>
          <w:sz w:val="28"/>
          <w:szCs w:val="28"/>
          <w:lang w:val="uk-UA"/>
        </w:rPr>
        <w:t>1</w:t>
      </w:r>
      <w:r>
        <w:rPr>
          <w:rFonts w:ascii="Times New Roman" w:hAnsi="Times New Roman"/>
          <w:sz w:val="28"/>
          <w:szCs w:val="28"/>
          <w:lang w:val="uk-UA"/>
        </w:rPr>
        <w:t xml:space="preserve"> року № 1</w:t>
      </w:r>
      <w:r w:rsidR="00C01A1F">
        <w:rPr>
          <w:rFonts w:ascii="Times New Roman" w:hAnsi="Times New Roman"/>
          <w:sz w:val="28"/>
          <w:szCs w:val="28"/>
          <w:lang w:val="uk-UA"/>
        </w:rPr>
        <w:t>0</w:t>
      </w:r>
      <w:r>
        <w:rPr>
          <w:rFonts w:ascii="Times New Roman" w:hAnsi="Times New Roman"/>
          <w:sz w:val="28"/>
          <w:szCs w:val="28"/>
          <w:lang w:val="uk-UA"/>
        </w:rPr>
        <w:t>, з урахуванням пакету документів</w:t>
      </w:r>
      <w:r w:rsidR="00C01A1F">
        <w:rPr>
          <w:rFonts w:ascii="Times New Roman" w:hAnsi="Times New Roman"/>
          <w:sz w:val="28"/>
          <w:szCs w:val="28"/>
          <w:lang w:val="uk-UA"/>
        </w:rPr>
        <w:t>,</w:t>
      </w:r>
      <w:r>
        <w:rPr>
          <w:rFonts w:ascii="Times New Roman" w:hAnsi="Times New Roman"/>
          <w:sz w:val="28"/>
          <w:szCs w:val="28"/>
          <w:lang w:val="uk-UA"/>
        </w:rPr>
        <w:t xml:space="preserve"> обласна рада</w:t>
      </w:r>
    </w:p>
    <w:p w14:paraId="4FDE9481" w14:textId="77777777" w:rsidR="002769EE" w:rsidRPr="006745B4" w:rsidRDefault="002769EE" w:rsidP="002769E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> </w:t>
      </w:r>
    </w:p>
    <w:p w14:paraId="28F3EE22" w14:textId="77777777" w:rsidR="002769EE" w:rsidRPr="006745B4" w:rsidRDefault="002769EE" w:rsidP="0085714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>ВИРІШИЛА:</w:t>
      </w:r>
    </w:p>
    <w:p w14:paraId="31035CF4" w14:textId="77777777" w:rsidR="002769EE" w:rsidRPr="006A0927" w:rsidRDefault="002769EE" w:rsidP="002769E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10"/>
          <w:szCs w:val="10"/>
          <w:lang w:val="uk-UA" w:eastAsia="ru-RU"/>
        </w:rPr>
      </w:pPr>
      <w:r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> </w:t>
      </w:r>
    </w:p>
    <w:p w14:paraId="6911C4DF" w14:textId="4FA9C875" w:rsidR="002769EE" w:rsidRPr="00B22CA8" w:rsidRDefault="002769EE" w:rsidP="006A0927">
      <w:pPr>
        <w:pStyle w:val="a9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  <w:lang w:val="uk-UA"/>
        </w:rPr>
      </w:pPr>
      <w:r w:rsidRPr="006A0927">
        <w:rPr>
          <w:rFonts w:ascii="Times New Roman" w:hAnsi="Times New Roman"/>
          <w:sz w:val="28"/>
          <w:szCs w:val="28"/>
          <w:lang w:val="uk-UA"/>
        </w:rPr>
        <w:t xml:space="preserve">Надати згоду на </w:t>
      </w:r>
      <w:r w:rsidR="00B22CA8">
        <w:rPr>
          <w:rFonts w:ascii="Times New Roman" w:hAnsi="Times New Roman"/>
          <w:sz w:val="28"/>
          <w:szCs w:val="28"/>
          <w:lang w:val="uk-UA"/>
        </w:rPr>
        <w:t>відчуження (продаж)</w:t>
      </w:r>
      <w:r w:rsidR="009C697D" w:rsidRPr="006A0927">
        <w:rPr>
          <w:rFonts w:ascii="Times New Roman" w:hAnsi="Times New Roman"/>
          <w:sz w:val="28"/>
          <w:szCs w:val="28"/>
          <w:lang w:val="uk-UA"/>
        </w:rPr>
        <w:t xml:space="preserve"> майна спільної власності територіальних громад сіл, селищ, міст Миколаївської області, а саме: </w:t>
      </w:r>
      <w:r w:rsidR="00B22CA8" w:rsidRPr="00B22CA8">
        <w:rPr>
          <w:rFonts w:ascii="Times New Roman" w:hAnsi="Times New Roman"/>
          <w:sz w:val="28"/>
          <w:szCs w:val="28"/>
          <w:lang w:val="uk-UA"/>
        </w:rPr>
        <w:t>Автомоб</w:t>
      </w:r>
      <w:r w:rsidR="00B22CA8">
        <w:rPr>
          <w:rFonts w:ascii="Times New Roman" w:hAnsi="Times New Roman"/>
          <w:sz w:val="28"/>
          <w:szCs w:val="28"/>
          <w:lang w:val="uk-UA"/>
        </w:rPr>
        <w:t>і</w:t>
      </w:r>
      <w:r w:rsidR="00B22CA8" w:rsidRPr="00B22CA8">
        <w:rPr>
          <w:rFonts w:ascii="Times New Roman" w:hAnsi="Times New Roman"/>
          <w:sz w:val="28"/>
          <w:szCs w:val="28"/>
          <w:lang w:val="uk-UA"/>
        </w:rPr>
        <w:t>ль ГАЗ-3102 ВЕ1266АВ Волга</w:t>
      </w:r>
      <w:r w:rsidR="009C697D" w:rsidRPr="00B22CA8">
        <w:rPr>
          <w:rFonts w:ascii="Times New Roman" w:hAnsi="Times New Roman"/>
          <w:sz w:val="28"/>
          <w:szCs w:val="28"/>
          <w:lang w:val="uk-UA"/>
        </w:rPr>
        <w:t>, рік випуску - 200</w:t>
      </w:r>
      <w:r w:rsidR="00B22CA8">
        <w:rPr>
          <w:rFonts w:ascii="Times New Roman" w:hAnsi="Times New Roman"/>
          <w:sz w:val="28"/>
          <w:szCs w:val="28"/>
          <w:lang w:val="uk-UA"/>
        </w:rPr>
        <w:t>1</w:t>
      </w:r>
      <w:r w:rsidR="009C697D" w:rsidRPr="00B22CA8">
        <w:rPr>
          <w:rFonts w:ascii="Times New Roman" w:hAnsi="Times New Roman"/>
          <w:sz w:val="28"/>
          <w:szCs w:val="28"/>
          <w:lang w:val="uk-UA"/>
        </w:rPr>
        <w:t>,інвентарний номер</w:t>
      </w:r>
      <w:r w:rsidR="00B22CA8">
        <w:rPr>
          <w:rFonts w:ascii="Times New Roman" w:hAnsi="Times New Roman"/>
          <w:sz w:val="28"/>
          <w:szCs w:val="28"/>
          <w:lang w:val="uk-UA"/>
        </w:rPr>
        <w:t>-  10510009</w:t>
      </w:r>
      <w:r w:rsidR="009C697D" w:rsidRPr="00B22CA8">
        <w:rPr>
          <w:rFonts w:ascii="Times New Roman" w:hAnsi="Times New Roman"/>
          <w:sz w:val="28"/>
          <w:szCs w:val="28"/>
          <w:lang w:val="uk-UA"/>
        </w:rPr>
        <w:t xml:space="preserve">,  балансова (первісна) вартість – </w:t>
      </w:r>
      <w:r w:rsidR="00B22CA8">
        <w:rPr>
          <w:rFonts w:ascii="Times New Roman" w:hAnsi="Times New Roman"/>
          <w:sz w:val="28"/>
          <w:szCs w:val="28"/>
          <w:lang w:val="uk-UA"/>
        </w:rPr>
        <w:t>40 521</w:t>
      </w:r>
      <w:r w:rsidR="009C697D" w:rsidRPr="00B22CA8">
        <w:rPr>
          <w:rFonts w:ascii="Times New Roman" w:hAnsi="Times New Roman"/>
          <w:sz w:val="28"/>
          <w:szCs w:val="28"/>
          <w:lang w:val="uk-UA"/>
        </w:rPr>
        <w:t xml:space="preserve">,00 грн, сума нарахованого зносу – </w:t>
      </w:r>
      <w:r w:rsidR="00B22CA8">
        <w:rPr>
          <w:rFonts w:ascii="Times New Roman" w:hAnsi="Times New Roman"/>
          <w:sz w:val="28"/>
          <w:szCs w:val="28"/>
          <w:lang w:val="uk-UA"/>
        </w:rPr>
        <w:t>30 521,00</w:t>
      </w:r>
      <w:r w:rsidR="009C697D" w:rsidRPr="00B22CA8">
        <w:rPr>
          <w:rFonts w:ascii="Times New Roman" w:hAnsi="Times New Roman"/>
          <w:sz w:val="28"/>
          <w:szCs w:val="28"/>
          <w:lang w:val="uk-UA"/>
        </w:rPr>
        <w:t xml:space="preserve"> грн, балансова (залишкова) вартість – 10</w:t>
      </w:r>
      <w:r w:rsidR="00B22CA8">
        <w:rPr>
          <w:rFonts w:ascii="Times New Roman" w:hAnsi="Times New Roman"/>
          <w:sz w:val="28"/>
          <w:szCs w:val="28"/>
          <w:lang w:val="uk-UA"/>
        </w:rPr>
        <w:t xml:space="preserve"> 000</w:t>
      </w:r>
      <w:r w:rsidR="009C697D" w:rsidRPr="00B22CA8">
        <w:rPr>
          <w:rFonts w:ascii="Times New Roman" w:hAnsi="Times New Roman"/>
          <w:sz w:val="28"/>
          <w:szCs w:val="28"/>
          <w:lang w:val="uk-UA"/>
        </w:rPr>
        <w:t>,</w:t>
      </w:r>
      <w:r w:rsidR="00B22CA8">
        <w:rPr>
          <w:rFonts w:ascii="Times New Roman" w:hAnsi="Times New Roman"/>
          <w:sz w:val="28"/>
          <w:szCs w:val="28"/>
          <w:lang w:val="uk-UA"/>
        </w:rPr>
        <w:t>00</w:t>
      </w:r>
      <w:r w:rsidR="009C697D" w:rsidRPr="00B22CA8">
        <w:rPr>
          <w:rFonts w:ascii="Times New Roman" w:hAnsi="Times New Roman"/>
          <w:sz w:val="28"/>
          <w:szCs w:val="28"/>
          <w:lang w:val="uk-UA"/>
        </w:rPr>
        <w:t xml:space="preserve"> гривень, яке знаходиться за адресою: </w:t>
      </w:r>
      <w:r w:rsidR="009C697D" w:rsidRPr="00B22CA8">
        <w:rPr>
          <w:rFonts w:ascii="Times New Roman" w:eastAsia="Times New Roman" w:hAnsi="Times New Roman"/>
          <w:sz w:val="28"/>
          <w:szCs w:val="28"/>
          <w:lang w:val="uk-UA" w:eastAsia="ru-RU"/>
        </w:rPr>
        <w:t>м. Миколаїв, вул. Київська, 1 та перебуває в оперативному управлінні Комунального некомерційного підприємства «Миколаївський обласний клінічний госпіталь ветеранів війни» Миколаївської обласної ради</w:t>
      </w:r>
      <w:r w:rsidR="009C697D" w:rsidRPr="00B22CA8">
        <w:rPr>
          <w:rFonts w:ascii="Times New Roman" w:hAnsi="Times New Roman"/>
          <w:sz w:val="28"/>
          <w:szCs w:val="28"/>
          <w:lang w:val="uk-UA"/>
        </w:rPr>
        <w:t>, у зв’язку</w:t>
      </w:r>
      <w:r w:rsidR="00B22CA8">
        <w:rPr>
          <w:rFonts w:ascii="Times New Roman" w:hAnsi="Times New Roman"/>
          <w:sz w:val="28"/>
          <w:szCs w:val="28"/>
          <w:lang w:val="uk-UA"/>
        </w:rPr>
        <w:t xml:space="preserve"> з недоцільністю ремонтних робіт</w:t>
      </w:r>
      <w:r w:rsidR="006174C3" w:rsidRPr="00B22CA8">
        <w:rPr>
          <w:rFonts w:ascii="Times New Roman" w:hAnsi="Times New Roman"/>
          <w:sz w:val="28"/>
          <w:szCs w:val="28"/>
          <w:lang w:val="uk-UA"/>
        </w:rPr>
        <w:t>.</w:t>
      </w:r>
    </w:p>
    <w:p w14:paraId="32F63CEA" w14:textId="77777777" w:rsidR="00D1392F" w:rsidRPr="006A0927" w:rsidRDefault="002769EE" w:rsidP="002769EE">
      <w:pPr>
        <w:spacing w:after="0" w:line="240" w:lineRule="auto"/>
        <w:jc w:val="both"/>
        <w:rPr>
          <w:rFonts w:ascii="Times New Roman" w:eastAsia="Times New Roman" w:hAnsi="Times New Roman"/>
          <w:sz w:val="10"/>
          <w:szCs w:val="10"/>
          <w:lang w:val="uk-UA" w:eastAsia="ru-RU"/>
        </w:rPr>
      </w:pPr>
      <w:r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ab/>
      </w:r>
    </w:p>
    <w:p w14:paraId="69BA7CBF" w14:textId="02CECED1" w:rsidR="002769EE" w:rsidRPr="006745B4" w:rsidRDefault="00D1392F" w:rsidP="002769E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     </w:t>
      </w:r>
      <w:r w:rsidR="002769EE"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2. </w:t>
      </w:r>
      <w:r w:rsidR="00D34D9A">
        <w:rPr>
          <w:rFonts w:ascii="Times New Roman" w:eastAsia="Times New Roman" w:hAnsi="Times New Roman"/>
          <w:sz w:val="28"/>
          <w:szCs w:val="28"/>
          <w:lang w:val="uk-UA" w:eastAsia="ru-RU"/>
        </w:rPr>
        <w:t>Миколаївській о</w:t>
      </w:r>
      <w:r w:rsidR="002769EE" w:rsidRPr="006745B4">
        <w:rPr>
          <w:rFonts w:ascii="Times New Roman" w:hAnsi="Times New Roman"/>
          <w:sz w:val="28"/>
          <w:szCs w:val="28"/>
          <w:lang w:val="uk-UA"/>
        </w:rPr>
        <w:t xml:space="preserve">бласній </w:t>
      </w:r>
      <w:r w:rsidR="00D34D9A">
        <w:rPr>
          <w:rFonts w:ascii="Times New Roman" w:hAnsi="Times New Roman"/>
          <w:sz w:val="28"/>
          <w:szCs w:val="28"/>
          <w:lang w:val="uk-UA"/>
        </w:rPr>
        <w:t>військовій</w:t>
      </w:r>
      <w:r w:rsidR="002769EE" w:rsidRPr="006745B4">
        <w:rPr>
          <w:rFonts w:ascii="Times New Roman" w:hAnsi="Times New Roman"/>
          <w:sz w:val="28"/>
          <w:szCs w:val="28"/>
          <w:lang w:val="uk-UA"/>
        </w:rPr>
        <w:t xml:space="preserve"> адміністрації</w:t>
      </w:r>
      <w:r w:rsidR="006745B4">
        <w:rPr>
          <w:rFonts w:ascii="Times New Roman" w:hAnsi="Times New Roman"/>
          <w:sz w:val="28"/>
          <w:szCs w:val="28"/>
          <w:lang w:val="uk-UA"/>
        </w:rPr>
        <w:t>,</w:t>
      </w:r>
      <w:r w:rsidR="002769EE" w:rsidRPr="006745B4">
        <w:rPr>
          <w:rFonts w:ascii="Times New Roman" w:hAnsi="Times New Roman"/>
          <w:sz w:val="28"/>
          <w:szCs w:val="28"/>
          <w:lang w:val="uk-UA"/>
        </w:rPr>
        <w:t xml:space="preserve"> в установленому чинним законодавством порядку</w:t>
      </w:r>
      <w:r w:rsidR="006745B4">
        <w:rPr>
          <w:rFonts w:ascii="Times New Roman" w:hAnsi="Times New Roman"/>
          <w:sz w:val="28"/>
          <w:szCs w:val="28"/>
          <w:lang w:val="uk-UA"/>
        </w:rPr>
        <w:t>,</w:t>
      </w:r>
      <w:r w:rsidR="002769EE" w:rsidRPr="006745B4">
        <w:rPr>
          <w:rFonts w:ascii="Times New Roman" w:hAnsi="Times New Roman"/>
          <w:sz w:val="28"/>
          <w:szCs w:val="28"/>
          <w:lang w:val="uk-UA"/>
        </w:rPr>
        <w:t xml:space="preserve"> вжити необхідних заходів щодо </w:t>
      </w:r>
      <w:r w:rsidR="00B22CA8">
        <w:rPr>
          <w:rFonts w:ascii="Times New Roman" w:hAnsi="Times New Roman"/>
          <w:sz w:val="28"/>
          <w:szCs w:val="28"/>
          <w:lang w:val="uk-UA"/>
        </w:rPr>
        <w:t>відчуження</w:t>
      </w:r>
      <w:r w:rsidR="004F0104">
        <w:rPr>
          <w:rFonts w:ascii="Times New Roman" w:hAnsi="Times New Roman"/>
          <w:sz w:val="28"/>
          <w:szCs w:val="28"/>
          <w:lang w:val="uk-UA"/>
        </w:rPr>
        <w:t xml:space="preserve"> майна, зазначеного у пункті 1 цього рішення, згідно з </w:t>
      </w:r>
      <w:r w:rsidR="00B22CA8" w:rsidRPr="00B22CA8">
        <w:rPr>
          <w:rFonts w:ascii="Times New Roman" w:hAnsi="Times New Roman"/>
          <w:sz w:val="28"/>
          <w:szCs w:val="28"/>
          <w:lang w:val="uk-UA"/>
        </w:rPr>
        <w:t>Порядком відчуження (продажу) майна спільної власн</w:t>
      </w:r>
      <w:r w:rsidR="00B22CA8">
        <w:rPr>
          <w:rFonts w:ascii="Times New Roman" w:hAnsi="Times New Roman"/>
          <w:sz w:val="28"/>
          <w:szCs w:val="28"/>
          <w:lang w:val="uk-UA"/>
        </w:rPr>
        <w:t>о</w:t>
      </w:r>
      <w:r w:rsidR="00B22CA8" w:rsidRPr="00B22CA8">
        <w:rPr>
          <w:rFonts w:ascii="Times New Roman" w:hAnsi="Times New Roman"/>
          <w:sz w:val="28"/>
          <w:szCs w:val="28"/>
          <w:lang w:val="uk-UA"/>
        </w:rPr>
        <w:t>сті територіальних громад сіл, селищ, міст Миколаївської області</w:t>
      </w:r>
      <w:r w:rsidR="002769EE" w:rsidRPr="006745B4">
        <w:rPr>
          <w:rFonts w:ascii="Times New Roman" w:hAnsi="Times New Roman"/>
          <w:sz w:val="28"/>
          <w:szCs w:val="28"/>
          <w:lang w:val="uk-UA"/>
        </w:rPr>
        <w:t>.</w:t>
      </w:r>
    </w:p>
    <w:p w14:paraId="32508E25" w14:textId="77777777" w:rsidR="002769EE" w:rsidRPr="006A0927" w:rsidRDefault="002769EE" w:rsidP="002769EE">
      <w:pPr>
        <w:spacing w:after="0" w:line="240" w:lineRule="auto"/>
        <w:ind w:firstLine="708"/>
        <w:jc w:val="both"/>
        <w:rPr>
          <w:rFonts w:ascii="Times New Roman" w:hAnsi="Times New Roman"/>
          <w:sz w:val="10"/>
          <w:szCs w:val="10"/>
          <w:lang w:val="uk-UA"/>
        </w:rPr>
      </w:pPr>
    </w:p>
    <w:p w14:paraId="02B2FD92" w14:textId="041A6125" w:rsidR="002769EE" w:rsidRPr="006745B4" w:rsidRDefault="002769EE" w:rsidP="006567D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6745B4">
        <w:rPr>
          <w:rFonts w:ascii="Times New Roman" w:hAnsi="Times New Roman"/>
          <w:sz w:val="28"/>
          <w:szCs w:val="28"/>
          <w:lang w:val="uk-UA"/>
        </w:rPr>
        <w:t xml:space="preserve">3. </w:t>
      </w:r>
      <w:r w:rsidR="001F27C9" w:rsidRPr="006745B4">
        <w:rPr>
          <w:rFonts w:ascii="Times New Roman" w:hAnsi="Times New Roman"/>
          <w:sz w:val="28"/>
          <w:szCs w:val="28"/>
          <w:lang w:val="uk-UA"/>
        </w:rPr>
        <w:t>Контроль за виконанням цього рішення покласти на постійну комісію обласної ради з питань спільної власності територіальних громад сіл, селищ, міст Миколаївської області, житлово-комунального господарства, капітального будівництва та архітектури</w:t>
      </w:r>
      <w:r w:rsidR="007C20B6" w:rsidRPr="006745B4">
        <w:rPr>
          <w:rFonts w:ascii="Times New Roman" w:hAnsi="Times New Roman"/>
          <w:sz w:val="28"/>
          <w:szCs w:val="28"/>
          <w:lang w:val="uk-UA"/>
        </w:rPr>
        <w:t>.</w:t>
      </w:r>
    </w:p>
    <w:p w14:paraId="679B4BAE" w14:textId="77777777" w:rsidR="007C20B6" w:rsidRDefault="007C20B6" w:rsidP="002769E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44D8A527" w14:textId="77777777" w:rsidR="00B22CA8" w:rsidRDefault="00B22CA8" w:rsidP="002769E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5430DE40" w14:textId="77777777" w:rsidR="00B22CA8" w:rsidRPr="006745B4" w:rsidRDefault="00B22CA8" w:rsidP="002769E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75DF59C9" w14:textId="5F55A2B7" w:rsidR="001A24D9" w:rsidRDefault="0088371E" w:rsidP="009C697D">
      <w:pPr>
        <w:spacing w:after="0" w:line="240" w:lineRule="auto"/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Перший заступник</w:t>
      </w:r>
      <w:r w:rsidR="006745B4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1A4EFD"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г</w:t>
      </w:r>
      <w:r w:rsidR="002769EE"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>олов</w:t>
      </w:r>
      <w:r w:rsidR="001A4EFD"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>и</w:t>
      </w:r>
      <w:r w:rsidR="002769EE"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обласної ради  </w:t>
      </w:r>
      <w:r w:rsidR="002769EE"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ab/>
      </w:r>
      <w:r w:rsidR="001A4EFD"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           </w:t>
      </w:r>
      <w:r w:rsidR="002769EE"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1A4EFD"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>Антон ТАБУНЩИК</w:t>
      </w:r>
      <w:r w:rsidR="002769EE"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> </w:t>
      </w:r>
    </w:p>
    <w:sectPr w:rsidR="001A24D9" w:rsidSect="006A0927">
      <w:headerReference w:type="default" r:id="rId7"/>
      <w:pgSz w:w="11906" w:h="16838"/>
      <w:pgMar w:top="1134" w:right="566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87520B" w14:textId="77777777" w:rsidR="00DA163F" w:rsidRDefault="00DA163F" w:rsidP="002769EE">
      <w:pPr>
        <w:spacing w:after="0" w:line="240" w:lineRule="auto"/>
      </w:pPr>
      <w:r>
        <w:separator/>
      </w:r>
    </w:p>
  </w:endnote>
  <w:endnote w:type="continuationSeparator" w:id="0">
    <w:p w14:paraId="53E9CCE2" w14:textId="77777777" w:rsidR="00DA163F" w:rsidRDefault="00DA163F" w:rsidP="002769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C5CD80" w14:textId="77777777" w:rsidR="00DA163F" w:rsidRDefault="00DA163F" w:rsidP="002769EE">
      <w:pPr>
        <w:spacing w:after="0" w:line="240" w:lineRule="auto"/>
      </w:pPr>
      <w:r>
        <w:separator/>
      </w:r>
    </w:p>
  </w:footnote>
  <w:footnote w:type="continuationSeparator" w:id="0">
    <w:p w14:paraId="473DA7AB" w14:textId="77777777" w:rsidR="00DA163F" w:rsidRDefault="00DA163F" w:rsidP="002769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4B856" w14:textId="753D8CFB" w:rsidR="002769EE" w:rsidRPr="002769EE" w:rsidRDefault="002769EE">
    <w:pPr>
      <w:pStyle w:val="a3"/>
      <w:jc w:val="center"/>
      <w:rPr>
        <w:rFonts w:ascii="Times New Roman" w:hAnsi="Times New Roman"/>
        <w:sz w:val="24"/>
        <w:szCs w:val="24"/>
      </w:rPr>
    </w:pPr>
  </w:p>
  <w:p w14:paraId="301078AF" w14:textId="77777777" w:rsidR="002769EE" w:rsidRDefault="002769E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EE1E97"/>
    <w:multiLevelType w:val="hybridMultilevel"/>
    <w:tmpl w:val="78D4BD46"/>
    <w:lvl w:ilvl="0" w:tplc="8CEA534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3943B68"/>
    <w:multiLevelType w:val="hybridMultilevel"/>
    <w:tmpl w:val="FC6C7D52"/>
    <w:lvl w:ilvl="0" w:tplc="1A7C465E">
      <w:start w:val="1"/>
      <w:numFmt w:val="decimal"/>
      <w:lvlText w:val="%1."/>
      <w:lvlJc w:val="left"/>
      <w:pPr>
        <w:ind w:left="963" w:hanging="396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634987468">
    <w:abstractNumId w:val="1"/>
  </w:num>
  <w:num w:numId="2" w16cid:durableId="1676572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2B60"/>
    <w:rsid w:val="00011B21"/>
    <w:rsid w:val="0002437F"/>
    <w:rsid w:val="00132621"/>
    <w:rsid w:val="001556C5"/>
    <w:rsid w:val="00165EAE"/>
    <w:rsid w:val="001805D3"/>
    <w:rsid w:val="001A24D9"/>
    <w:rsid w:val="001A4EFD"/>
    <w:rsid w:val="001F27C9"/>
    <w:rsid w:val="001F48E4"/>
    <w:rsid w:val="00215688"/>
    <w:rsid w:val="00233F35"/>
    <w:rsid w:val="00240271"/>
    <w:rsid w:val="00267DEA"/>
    <w:rsid w:val="00273FA4"/>
    <w:rsid w:val="002769EE"/>
    <w:rsid w:val="00306DD0"/>
    <w:rsid w:val="003161FC"/>
    <w:rsid w:val="00372569"/>
    <w:rsid w:val="003A63ED"/>
    <w:rsid w:val="003F21E8"/>
    <w:rsid w:val="004800A1"/>
    <w:rsid w:val="00486E7D"/>
    <w:rsid w:val="00492F8B"/>
    <w:rsid w:val="004F0104"/>
    <w:rsid w:val="00560194"/>
    <w:rsid w:val="00565AA6"/>
    <w:rsid w:val="005A2657"/>
    <w:rsid w:val="006174C3"/>
    <w:rsid w:val="00626A8C"/>
    <w:rsid w:val="006567DB"/>
    <w:rsid w:val="00667023"/>
    <w:rsid w:val="006745B4"/>
    <w:rsid w:val="00682C58"/>
    <w:rsid w:val="006A0927"/>
    <w:rsid w:val="00741254"/>
    <w:rsid w:val="0076015C"/>
    <w:rsid w:val="00761C6F"/>
    <w:rsid w:val="007A49E4"/>
    <w:rsid w:val="007C20B6"/>
    <w:rsid w:val="007C2B60"/>
    <w:rsid w:val="00857147"/>
    <w:rsid w:val="0088371E"/>
    <w:rsid w:val="008E0451"/>
    <w:rsid w:val="0091544D"/>
    <w:rsid w:val="00945399"/>
    <w:rsid w:val="00952FA8"/>
    <w:rsid w:val="0096520C"/>
    <w:rsid w:val="009669FD"/>
    <w:rsid w:val="009762CD"/>
    <w:rsid w:val="009A720F"/>
    <w:rsid w:val="009B3348"/>
    <w:rsid w:val="009C697D"/>
    <w:rsid w:val="00A00E2F"/>
    <w:rsid w:val="00AC3419"/>
    <w:rsid w:val="00AD5A07"/>
    <w:rsid w:val="00B1185B"/>
    <w:rsid w:val="00B11B1B"/>
    <w:rsid w:val="00B22CA8"/>
    <w:rsid w:val="00B35A25"/>
    <w:rsid w:val="00BF5A75"/>
    <w:rsid w:val="00C01A1F"/>
    <w:rsid w:val="00C1629D"/>
    <w:rsid w:val="00C26C6D"/>
    <w:rsid w:val="00CB1EC7"/>
    <w:rsid w:val="00CB31FE"/>
    <w:rsid w:val="00CC6C53"/>
    <w:rsid w:val="00CC7B22"/>
    <w:rsid w:val="00D1392F"/>
    <w:rsid w:val="00D27476"/>
    <w:rsid w:val="00D34D9A"/>
    <w:rsid w:val="00D725AD"/>
    <w:rsid w:val="00D965D9"/>
    <w:rsid w:val="00DA163F"/>
    <w:rsid w:val="00DA471E"/>
    <w:rsid w:val="00DD3792"/>
    <w:rsid w:val="00E90247"/>
    <w:rsid w:val="00FD2931"/>
    <w:rsid w:val="00FE5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33436"/>
  <w15:docId w15:val="{E1F56F0F-B2D3-4372-B6C5-B6E3CCF0A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69EE"/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69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2769EE"/>
    <w:rPr>
      <w:rFonts w:ascii="Calibri" w:eastAsia="Calibri" w:hAnsi="Calibri" w:cs="Times New Roman"/>
      <w:lang w:val="ru-RU"/>
    </w:rPr>
  </w:style>
  <w:style w:type="paragraph" w:styleId="a5">
    <w:name w:val="footer"/>
    <w:basedOn w:val="a"/>
    <w:link w:val="a6"/>
    <w:uiPriority w:val="99"/>
    <w:unhideWhenUsed/>
    <w:rsid w:val="002769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2769EE"/>
    <w:rPr>
      <w:rFonts w:ascii="Calibri" w:eastAsia="Calibri" w:hAnsi="Calibri" w:cs="Times New Roman"/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9B33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9B3348"/>
    <w:rPr>
      <w:rFonts w:ascii="Tahoma" w:eastAsia="Calibri" w:hAnsi="Tahoma" w:cs="Tahoma"/>
      <w:sz w:val="16"/>
      <w:szCs w:val="16"/>
      <w:lang w:val="ru-RU"/>
    </w:rPr>
  </w:style>
  <w:style w:type="paragraph" w:styleId="a9">
    <w:name w:val="List Paragraph"/>
    <w:basedOn w:val="a"/>
    <w:uiPriority w:val="34"/>
    <w:qFormat/>
    <w:rsid w:val="006A09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 user</cp:lastModifiedBy>
  <cp:revision>19</cp:revision>
  <cp:lastPrinted>2023-08-08T12:14:00Z</cp:lastPrinted>
  <dcterms:created xsi:type="dcterms:W3CDTF">2022-02-04T11:52:00Z</dcterms:created>
  <dcterms:modified xsi:type="dcterms:W3CDTF">2023-11-20T13:32:00Z</dcterms:modified>
</cp:coreProperties>
</file>