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637"/>
      </w:tblGrid>
      <w:tr w:rsidR="00682C58" w:rsidRPr="00BE2421" w:rsidTr="00B35A25">
        <w:tc>
          <w:tcPr>
            <w:tcW w:w="5637" w:type="dxa"/>
            <w:shd w:val="clear" w:color="auto" w:fill="auto"/>
          </w:tcPr>
          <w:p w:rsidR="00682C58" w:rsidRPr="00B35A25" w:rsidRDefault="00B35A25" w:rsidP="000851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згоди на списання індивідуально визначеного майна спільної власності територіальних громад сіл, селищ, міст Миколаївської області, яке розташоване за адресою: вул. Київська, 1, м.</w:t>
            </w:r>
            <w:r w:rsidR="00BE2421" w:rsidRPr="00BE24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Миколаїв, та перебуває на балансі Комунального некомерційного </w:t>
            </w:r>
            <w:r w:rsidR="00085190">
              <w:rPr>
                <w:rFonts w:ascii="Times New Roman" w:hAnsi="Times New Roman"/>
                <w:sz w:val="28"/>
                <w:szCs w:val="28"/>
                <w:lang w:val="uk-UA"/>
              </w:rPr>
              <w:t>підприємства «Миколаївськ</w:t>
            </w:r>
            <w:r w:rsidR="00085190" w:rsidRPr="00085190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="0008519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обласна клінічна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085190">
              <w:rPr>
                <w:rFonts w:ascii="Times New Roman" w:hAnsi="Times New Roman"/>
                <w:sz w:val="28"/>
                <w:szCs w:val="28"/>
                <w:lang w:val="uk-UA"/>
              </w:rPr>
              <w:t>лікарня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» Миколаївської обласної ради</w:t>
            </w:r>
          </w:p>
        </w:tc>
      </w:tr>
    </w:tbl>
    <w:p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Порядку списання майна спільної власності територіальних громад сіл, селищ, міст Миколаївської області, затвердженого рішенням обласної ради від 23 березня 2012 року № 13, з урахуванням пакету документів до списання обласна рада</w:t>
      </w:r>
    </w:p>
    <w:p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:rsidR="002769EE" w:rsidRPr="006A0927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:rsidR="006A0927" w:rsidRDefault="002769EE" w:rsidP="006A0927">
      <w:pPr>
        <w:pStyle w:val="a9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списання майна спільної власності територіальних громад сіл, селищ, міст Миколаївської області, а саме: </w:t>
      </w:r>
    </w:p>
    <w:p w:rsidR="00085190" w:rsidRPr="006A0927" w:rsidRDefault="00085190" w:rsidP="00085190">
      <w:pPr>
        <w:pStyle w:val="a9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667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"/>
        <w:gridCol w:w="535"/>
        <w:gridCol w:w="2672"/>
        <w:gridCol w:w="1343"/>
        <w:gridCol w:w="1592"/>
        <w:gridCol w:w="1775"/>
        <w:gridCol w:w="1690"/>
        <w:gridCol w:w="30"/>
      </w:tblGrid>
      <w:tr w:rsidR="00085190" w:rsidRPr="00085190" w:rsidTr="00B63F4A">
        <w:trPr>
          <w:gridAfter w:val="1"/>
          <w:wAfter w:w="30" w:type="dxa"/>
          <w:trHeight w:val="1320"/>
        </w:trPr>
        <w:tc>
          <w:tcPr>
            <w:tcW w:w="5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№</w:t>
            </w:r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з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/</w:t>
            </w:r>
            <w:proofErr w:type="spellStart"/>
            <w:proofErr w:type="gram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Назва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 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інвентарного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proofErr w:type="gram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Р</w:t>
            </w:r>
            <w:proofErr w:type="gram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ік</w:t>
            </w:r>
            <w:proofErr w:type="spellEnd"/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випуску</w:t>
            </w:r>
            <w:proofErr w:type="spellEnd"/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Номер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об’єкта</w:t>
            </w:r>
            <w:proofErr w:type="spellEnd"/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інвентарний</w:t>
            </w:r>
            <w:proofErr w:type="spellEnd"/>
          </w:p>
        </w:tc>
        <w:tc>
          <w:tcPr>
            <w:tcW w:w="17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Балансова</w:t>
            </w:r>
            <w:proofErr w:type="spellEnd"/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(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первісна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)</w:t>
            </w:r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вартість</w:t>
            </w:r>
            <w:proofErr w:type="spellEnd"/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(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грн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.)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Сума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нарахованого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зносу</w:t>
            </w:r>
            <w:proofErr w:type="spellEnd"/>
          </w:p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(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грн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.)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6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10471090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120910,00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120910,00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10471087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10471088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10471074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5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10470089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120911,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6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200960,00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200960,00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7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10470304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102300,00</w:t>
            </w:r>
          </w:p>
        </w:tc>
      </w:tr>
      <w:tr w:rsidR="00085190" w:rsidRPr="00085190" w:rsidTr="00085190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8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10470310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200960,00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200960,00</w:t>
            </w:r>
          </w:p>
        </w:tc>
      </w:tr>
      <w:tr w:rsidR="00085190" w:rsidRPr="00085190" w:rsidTr="00085190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истема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підготовки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води до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10470311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461373,00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461373,00</w:t>
            </w:r>
          </w:p>
        </w:tc>
      </w:tr>
      <w:tr w:rsidR="00085190" w:rsidRPr="00085190" w:rsidTr="00085190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очищення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води 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10471076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344958,00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344958,00</w:t>
            </w:r>
          </w:p>
        </w:tc>
      </w:tr>
      <w:tr w:rsidR="00085190" w:rsidRPr="00085190" w:rsidTr="00B63F4A">
        <w:trPr>
          <w:gridAfter w:val="1"/>
          <w:wAfter w:w="30" w:type="dxa"/>
          <w:trHeight w:val="1827"/>
        </w:trPr>
        <w:tc>
          <w:tcPr>
            <w:tcW w:w="5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Пересувна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рентгенівська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ангиографічна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система POWERMOBIL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10470122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2066314,00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2066314,00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ульразвуковий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SIM-5000D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10470882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100247,00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100247,00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13</w:t>
            </w:r>
          </w:p>
        </w:tc>
        <w:tc>
          <w:tcPr>
            <w:tcW w:w="26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ульразвуковий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SIM-5000D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10470794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100247,00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100247,00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Томограф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комп’ютерний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SAMATOM BALANCE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10470053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3001782,00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3001782,00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10471005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125432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125432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10480018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125000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125000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2012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10471135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207537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108957,25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2012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10471136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207537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108957,25</w:t>
            </w:r>
          </w:p>
        </w:tc>
      </w:tr>
      <w:tr w:rsidR="00085190" w:rsidRPr="00085190" w:rsidTr="00B63F4A">
        <w:trPr>
          <w:gridAfter w:val="1"/>
          <w:wAfter w:w="30" w:type="dxa"/>
          <w:trHeight w:val="631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2012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10471137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207537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108957,25</w:t>
            </w:r>
          </w:p>
        </w:tc>
      </w:tr>
      <w:tr w:rsidR="00085190" w:rsidRPr="00085190" w:rsidTr="00B63F4A">
        <w:trPr>
          <w:gridAfter w:val="1"/>
          <w:wAfter w:w="30" w:type="dxa"/>
          <w:trHeight w:val="561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10470150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130816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130816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10470472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237900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237900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10470305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10470306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102300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102300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4008</w:t>
            </w: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10470307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102300,00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Система </w:t>
            </w:r>
            <w:proofErr w:type="spellStart"/>
            <w:proofErr w:type="gram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п</w:t>
            </w:r>
            <w:proofErr w:type="gram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ідготовки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води для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гемодіалізу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з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грануміксом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107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10470312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235290,00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235290,00</w:t>
            </w:r>
          </w:p>
        </w:tc>
      </w:tr>
      <w:tr w:rsidR="00085190" w:rsidRPr="00085190" w:rsidTr="00B63F4A">
        <w:trPr>
          <w:gridAfter w:val="1"/>
          <w:wAfter w:w="30" w:type="dxa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Ортопантомограф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Planmeca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Proline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XL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10470278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126472,00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126472,00</w:t>
            </w: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Система АК-10 "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Гамбро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"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1989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10470376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114870,00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114870,00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наркозний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"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Falkon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SE"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2010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10480028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307000,00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245599,88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Ультразвуковий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діагностичний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інструмент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EUB-315 HITACHI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10470848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199961,00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199961,00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Аппарат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рентгенівський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47 </w:t>
            </w:r>
            <w:proofErr w:type="spellStart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з</w:t>
            </w:r>
            <w:proofErr w:type="spellEnd"/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УРІ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1993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10470852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240988,00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240988,00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Апарат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ШВЛ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z w:val="28"/>
                <w:szCs w:val="28"/>
                <w:lang w:val="en-US"/>
              </w:rPr>
              <w:t>2009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10470392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181584,00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181584,00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Ап-т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для анестезии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Leon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10472497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157950,00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157950,00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Ап-т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искусств.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вентил</w:t>
            </w:r>
            <w:proofErr w:type="gramStart"/>
            <w:r w:rsidRPr="00085190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085190">
              <w:rPr>
                <w:rFonts w:ascii="Times New Roman" w:hAnsi="Times New Roman"/>
                <w:sz w:val="28"/>
                <w:szCs w:val="28"/>
              </w:rPr>
              <w:t>егк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10470412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191441,25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191441,25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Ап-т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штучної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вентиляції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легень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RAPHAEL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10470390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163987,20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163987,20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Сканер УЗД SONOASE</w:t>
            </w:r>
            <w:r w:rsidRPr="0008519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X8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10473065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410670,00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410670,00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Ультразвук</w:t>
            </w:r>
            <w:proofErr w:type="gramStart"/>
            <w:r w:rsidRPr="00085190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085190">
              <w:rPr>
                <w:rFonts w:ascii="Times New Roman" w:hAnsi="Times New Roman"/>
                <w:sz w:val="28"/>
                <w:szCs w:val="28"/>
              </w:rPr>
              <w:t>иагн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>. система ALOKA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10470156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269380,35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269380,35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 xml:space="preserve">Инкубатор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новорожд</w:t>
            </w:r>
            <w:proofErr w:type="gramStart"/>
            <w:r w:rsidRPr="00085190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spellEnd"/>
            <w:proofErr w:type="gram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к-те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SI-600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10471457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146138,85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146138,85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 xml:space="preserve">Комплект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енд</w:t>
            </w:r>
            <w:proofErr w:type="gramStart"/>
            <w:r w:rsidRPr="00085190">
              <w:rPr>
                <w:rFonts w:ascii="Times New Roman" w:hAnsi="Times New Roman"/>
                <w:sz w:val="28"/>
                <w:szCs w:val="28"/>
              </w:rPr>
              <w:t>.о</w:t>
            </w:r>
            <w:proofErr w:type="gramEnd"/>
            <w:r w:rsidRPr="00085190">
              <w:rPr>
                <w:rFonts w:ascii="Times New Roman" w:hAnsi="Times New Roman"/>
                <w:sz w:val="28"/>
                <w:szCs w:val="28"/>
              </w:rPr>
              <w:t>блад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Колонофіброскоп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CF-EL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10470269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204934,32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204934,32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Бронхофіброскоп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BF-TE2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10470533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332983,76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332983,76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Дуоденоскоп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10470239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122054,04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122054,04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Відеоендоскопічна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діагност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сист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відеогаст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. та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відеоколон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10470216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197213,40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197213,40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4</w:t>
            </w:r>
            <w:r w:rsidRPr="0008519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 xml:space="preserve">Скальпель УЗ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гармонічний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5190">
              <w:rPr>
                <w:rFonts w:ascii="Times New Roman" w:hAnsi="Times New Roman"/>
                <w:sz w:val="28"/>
                <w:szCs w:val="28"/>
              </w:rPr>
              <w:t>ультросижен</w:t>
            </w:r>
            <w:proofErr w:type="spellEnd"/>
            <w:r w:rsidRPr="000851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2008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z w:val="28"/>
                <w:szCs w:val="28"/>
              </w:rPr>
              <w:t>10470314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168480,00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085190">
              <w:rPr>
                <w:rFonts w:ascii="Times New Roman" w:hAnsi="Times New Roman"/>
                <w:spacing w:val="-1"/>
                <w:sz w:val="28"/>
                <w:szCs w:val="28"/>
              </w:rPr>
              <w:t>168480,00</w:t>
            </w:r>
          </w:p>
        </w:tc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jc w:val="center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</w:tc>
      </w:tr>
      <w:tr w:rsidR="00085190" w:rsidRPr="00085190" w:rsidTr="00B63F4A">
        <w:trPr>
          <w:gridAfter w:val="7"/>
          <w:wAfter w:w="9637" w:type="dxa"/>
        </w:trPr>
        <w:tc>
          <w:tcPr>
            <w:tcW w:w="30" w:type="dxa"/>
            <w:vAlign w:val="center"/>
          </w:tcPr>
          <w:p w:rsidR="00085190" w:rsidRPr="00085190" w:rsidRDefault="00085190" w:rsidP="00085190">
            <w:pPr>
              <w:spacing w:after="0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</w:tr>
    </w:tbl>
    <w:p w:rsidR="002769EE" w:rsidRPr="006A0927" w:rsidRDefault="009C697D" w:rsidP="006A092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яке знаходиться за адресою: 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>м. Миколаїв, вул. Київська, 1 та перебуває в оперативному управлінні Комунального некомерцій</w:t>
      </w:r>
      <w:r w:rsidR="00085190">
        <w:rPr>
          <w:rFonts w:ascii="Times New Roman" w:eastAsia="Times New Roman" w:hAnsi="Times New Roman"/>
          <w:sz w:val="28"/>
          <w:szCs w:val="28"/>
          <w:lang w:val="uk-UA" w:eastAsia="ru-RU"/>
        </w:rPr>
        <w:t>ного підприємства «Миколаївська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</w:t>
      </w:r>
      <w:r w:rsidR="00085190">
        <w:rPr>
          <w:rFonts w:ascii="Times New Roman" w:eastAsia="Times New Roman" w:hAnsi="Times New Roman"/>
          <w:sz w:val="28"/>
          <w:szCs w:val="28"/>
          <w:lang w:val="uk-UA" w:eastAsia="ru-RU"/>
        </w:rPr>
        <w:t>а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клінічн</w:t>
      </w:r>
      <w:r w:rsidR="00085190">
        <w:rPr>
          <w:rFonts w:ascii="Times New Roman" w:eastAsia="Times New Roman" w:hAnsi="Times New Roman"/>
          <w:sz w:val="28"/>
          <w:szCs w:val="28"/>
          <w:lang w:val="uk-UA" w:eastAsia="ru-RU"/>
        </w:rPr>
        <w:t>а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85190">
        <w:rPr>
          <w:rFonts w:ascii="Times New Roman" w:eastAsia="Times New Roman" w:hAnsi="Times New Roman"/>
          <w:sz w:val="28"/>
          <w:szCs w:val="28"/>
          <w:lang w:val="uk-UA" w:eastAsia="ru-RU"/>
        </w:rPr>
        <w:t>лікарня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>» Миколаївської обласної ради</w:t>
      </w:r>
      <w:r w:rsidRPr="006A0927">
        <w:rPr>
          <w:rFonts w:ascii="Times New Roman" w:hAnsi="Times New Roman"/>
          <w:sz w:val="28"/>
          <w:szCs w:val="28"/>
          <w:lang w:val="uk-UA"/>
        </w:rPr>
        <w:t>, у зв’язку із виходом із ладу та непридатністю для подальшого використання</w:t>
      </w:r>
      <w:r w:rsidR="006174C3" w:rsidRPr="006A0927">
        <w:rPr>
          <w:rFonts w:ascii="Times New Roman" w:hAnsi="Times New Roman"/>
          <w:sz w:val="28"/>
          <w:szCs w:val="28"/>
          <w:lang w:val="uk-UA"/>
        </w:rPr>
        <w:t>.</w:t>
      </w:r>
    </w:p>
    <w:p w:rsidR="00D1392F" w:rsidRPr="006A0927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списання майна, зазначеного у пункті 1 цього рішення, згідно з Порядком списання майна </w:t>
      </w:r>
      <w:r w:rsidR="004F0104" w:rsidRPr="000A3D19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:rsidR="002769EE" w:rsidRPr="006A0927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uk-UA"/>
        </w:rPr>
      </w:pPr>
    </w:p>
    <w:p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:rsidR="007C20B6" w:rsidRPr="006745B4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6A0927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8EB" w:rsidRDefault="00B658EB" w:rsidP="002769EE">
      <w:pPr>
        <w:spacing w:after="0" w:line="240" w:lineRule="auto"/>
      </w:pPr>
      <w:r>
        <w:separator/>
      </w:r>
    </w:p>
  </w:endnote>
  <w:endnote w:type="continuationSeparator" w:id="0">
    <w:p w:rsidR="00B658EB" w:rsidRDefault="00B658EB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8EB" w:rsidRDefault="00B658EB" w:rsidP="002769EE">
      <w:pPr>
        <w:spacing w:after="0" w:line="240" w:lineRule="auto"/>
      </w:pPr>
      <w:r>
        <w:separator/>
      </w:r>
    </w:p>
  </w:footnote>
  <w:footnote w:type="continuationSeparator" w:id="0">
    <w:p w:rsidR="00B658EB" w:rsidRDefault="00B658EB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:rsidR="002769EE" w:rsidRDefault="002769E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B60"/>
    <w:rsid w:val="00011B21"/>
    <w:rsid w:val="0002437F"/>
    <w:rsid w:val="00085190"/>
    <w:rsid w:val="000B34C2"/>
    <w:rsid w:val="00126A39"/>
    <w:rsid w:val="00132621"/>
    <w:rsid w:val="001556C5"/>
    <w:rsid w:val="00165EAE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6A0927"/>
    <w:rsid w:val="00741254"/>
    <w:rsid w:val="0076015C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5571D"/>
    <w:rsid w:val="0096520C"/>
    <w:rsid w:val="009669FD"/>
    <w:rsid w:val="009762CD"/>
    <w:rsid w:val="009A720F"/>
    <w:rsid w:val="009B3348"/>
    <w:rsid w:val="009C697D"/>
    <w:rsid w:val="00A00E2F"/>
    <w:rsid w:val="00AC3419"/>
    <w:rsid w:val="00AD5A07"/>
    <w:rsid w:val="00B1185B"/>
    <w:rsid w:val="00B11B1B"/>
    <w:rsid w:val="00B35A25"/>
    <w:rsid w:val="00B658EB"/>
    <w:rsid w:val="00BE2421"/>
    <w:rsid w:val="00BF5A75"/>
    <w:rsid w:val="00C1629D"/>
    <w:rsid w:val="00C26C6D"/>
    <w:rsid w:val="00CB1EC7"/>
    <w:rsid w:val="00CB31FE"/>
    <w:rsid w:val="00CC6C53"/>
    <w:rsid w:val="00CC7B22"/>
    <w:rsid w:val="00D1392F"/>
    <w:rsid w:val="00D27476"/>
    <w:rsid w:val="00D34D9A"/>
    <w:rsid w:val="00D725AD"/>
    <w:rsid w:val="00D965D9"/>
    <w:rsid w:val="00DA471E"/>
    <w:rsid w:val="00DD3792"/>
    <w:rsid w:val="00E90247"/>
    <w:rsid w:val="00FE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720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19</cp:revision>
  <cp:lastPrinted>2023-08-08T12:14:00Z</cp:lastPrinted>
  <dcterms:created xsi:type="dcterms:W3CDTF">2022-02-04T11:52:00Z</dcterms:created>
  <dcterms:modified xsi:type="dcterms:W3CDTF">2023-11-27T06:49:00Z</dcterms:modified>
</cp:coreProperties>
</file>